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835C5" w14:textId="0C47FA4B" w:rsidR="00762BEB" w:rsidRPr="00D2648A" w:rsidRDefault="008D28B6" w:rsidP="008D28B6">
      <w:pPr>
        <w:jc w:val="center"/>
        <w:rPr>
          <w:rFonts w:ascii="ＭＳ 明朝" w:eastAsia="ＭＳ 明朝" w:hAnsi="ＭＳ 明朝"/>
          <w:color w:val="000000" w:themeColor="text1"/>
          <w:sz w:val="22"/>
        </w:rPr>
      </w:pPr>
      <w:r w:rsidRPr="00D2648A">
        <w:rPr>
          <w:rFonts w:ascii="ＭＳ 明朝" w:eastAsia="ＭＳ 明朝" w:hAnsi="ＭＳ 明朝" w:hint="eastAsia"/>
          <w:color w:val="000000" w:themeColor="text1"/>
          <w:sz w:val="22"/>
        </w:rPr>
        <w:t>小田原市</w:t>
      </w:r>
      <w:r w:rsidR="002A0136" w:rsidRPr="00D2648A">
        <w:rPr>
          <w:rFonts w:ascii="ＭＳ 明朝" w:eastAsia="ＭＳ 明朝" w:hAnsi="ＭＳ 明朝" w:hint="eastAsia"/>
          <w:color w:val="000000" w:themeColor="text1"/>
          <w:sz w:val="22"/>
        </w:rPr>
        <w:t>つくしんぼ教室施設運営</w:t>
      </w:r>
      <w:r w:rsidR="004003FC" w:rsidRPr="00D2648A">
        <w:rPr>
          <w:rFonts w:ascii="ＭＳ 明朝" w:eastAsia="ＭＳ 明朝" w:hAnsi="ＭＳ 明朝" w:hint="eastAsia"/>
          <w:color w:val="000000" w:themeColor="text1"/>
          <w:sz w:val="22"/>
        </w:rPr>
        <w:t>システム導入に係る構築等業務</w:t>
      </w:r>
      <w:r w:rsidRPr="00D2648A">
        <w:rPr>
          <w:rFonts w:ascii="ＭＳ 明朝" w:eastAsia="ＭＳ 明朝" w:hAnsi="ＭＳ 明朝" w:hint="eastAsia"/>
          <w:color w:val="000000" w:themeColor="text1"/>
          <w:sz w:val="22"/>
        </w:rPr>
        <w:t xml:space="preserve">　</w:t>
      </w:r>
      <w:r w:rsidR="00762BEB" w:rsidRPr="00D2648A">
        <w:rPr>
          <w:rFonts w:ascii="ＭＳ 明朝" w:eastAsia="ＭＳ 明朝" w:hAnsi="ＭＳ 明朝" w:hint="eastAsia"/>
          <w:color w:val="000000" w:themeColor="text1"/>
          <w:sz w:val="22"/>
        </w:rPr>
        <w:t>仕様書</w:t>
      </w:r>
    </w:p>
    <w:p w14:paraId="6CAF02BD" w14:textId="34B515CA" w:rsidR="00762BEB" w:rsidRPr="00D2648A" w:rsidRDefault="00762BEB" w:rsidP="00B54D25">
      <w:pPr>
        <w:rPr>
          <w:rFonts w:ascii="ＭＳ ゴシック" w:eastAsia="ＭＳ ゴシック" w:hAnsi="ＭＳ ゴシック"/>
          <w:b/>
          <w:color w:val="000000" w:themeColor="text1"/>
          <w:sz w:val="24"/>
        </w:rPr>
      </w:pPr>
    </w:p>
    <w:p w14:paraId="6F3D151D" w14:textId="34311570" w:rsidR="00B54D25" w:rsidRPr="00D2648A" w:rsidRDefault="00B54D25" w:rsidP="00B54D25">
      <w:pPr>
        <w:rPr>
          <w:rFonts w:ascii="ＭＳ ゴシック" w:eastAsia="ＭＳ ゴシック" w:hAnsi="ＭＳ ゴシック"/>
          <w:b/>
          <w:color w:val="000000" w:themeColor="text1"/>
          <w:sz w:val="24"/>
        </w:rPr>
      </w:pPr>
      <w:r w:rsidRPr="00D2648A">
        <w:rPr>
          <w:rFonts w:ascii="ＭＳ ゴシック" w:eastAsia="ＭＳ ゴシック" w:hAnsi="ＭＳ ゴシック" w:hint="eastAsia"/>
          <w:b/>
          <w:color w:val="000000" w:themeColor="text1"/>
          <w:sz w:val="24"/>
        </w:rPr>
        <w:t>１　目的</w:t>
      </w:r>
    </w:p>
    <w:p w14:paraId="75C0BC9E" w14:textId="10744DF5" w:rsidR="004003FC" w:rsidRPr="00D2648A" w:rsidRDefault="004003FC" w:rsidP="004003FC">
      <w:pPr>
        <w:ind w:leftChars="135" w:left="283" w:firstLineChars="100" w:firstLine="220"/>
        <w:rPr>
          <w:rFonts w:ascii="ＭＳ 明朝" w:eastAsia="ＭＳ 明朝" w:hAnsi="ＭＳ 明朝"/>
          <w:color w:val="000000" w:themeColor="text1"/>
          <w:sz w:val="22"/>
        </w:rPr>
      </w:pPr>
      <w:r w:rsidRPr="00D2648A">
        <w:rPr>
          <w:rFonts w:ascii="ＭＳ 明朝" w:eastAsia="ＭＳ 明朝" w:hAnsi="ＭＳ 明朝" w:hint="eastAsia"/>
          <w:color w:val="000000" w:themeColor="text1"/>
          <w:sz w:val="22"/>
        </w:rPr>
        <w:t>子ども</w:t>
      </w:r>
      <w:r w:rsidR="002A0136" w:rsidRPr="00D2648A">
        <w:rPr>
          <w:rFonts w:ascii="ＭＳ 明朝" w:eastAsia="ＭＳ 明朝" w:hAnsi="ＭＳ 明朝" w:hint="eastAsia"/>
          <w:color w:val="000000" w:themeColor="text1"/>
          <w:sz w:val="22"/>
        </w:rPr>
        <w:t>若者</w:t>
      </w:r>
      <w:r w:rsidRPr="00D2648A">
        <w:rPr>
          <w:rFonts w:ascii="ＭＳ 明朝" w:eastAsia="ＭＳ 明朝" w:hAnsi="ＭＳ 明朝" w:hint="eastAsia"/>
          <w:color w:val="000000" w:themeColor="text1"/>
          <w:sz w:val="22"/>
        </w:rPr>
        <w:t>支援課で行っている</w:t>
      </w:r>
      <w:r w:rsidR="002A0136" w:rsidRPr="00D2648A">
        <w:rPr>
          <w:rFonts w:ascii="ＭＳ 明朝" w:eastAsia="ＭＳ 明朝" w:hAnsi="ＭＳ 明朝" w:hint="eastAsia"/>
          <w:color w:val="000000" w:themeColor="text1"/>
          <w:sz w:val="22"/>
        </w:rPr>
        <w:t>つくしんぼ教室での児童発達支援事業及び保育所等訪問支援事業</w:t>
      </w:r>
      <w:r w:rsidRPr="00D2648A">
        <w:rPr>
          <w:rFonts w:ascii="ＭＳ 明朝" w:eastAsia="ＭＳ 明朝" w:hAnsi="ＭＳ 明朝" w:hint="eastAsia"/>
          <w:color w:val="000000" w:themeColor="text1"/>
          <w:sz w:val="22"/>
        </w:rPr>
        <w:t>について、</w:t>
      </w:r>
      <w:r w:rsidR="002A0136" w:rsidRPr="00D2648A">
        <w:rPr>
          <w:rFonts w:ascii="ＭＳ 明朝" w:eastAsia="ＭＳ 明朝" w:hAnsi="ＭＳ 明朝" w:hint="eastAsia"/>
          <w:color w:val="000000" w:themeColor="text1"/>
          <w:sz w:val="22"/>
        </w:rPr>
        <w:t>出席確認から障がいサービス請求記録、また個別支援計画</w:t>
      </w:r>
      <w:r w:rsidR="009C2346" w:rsidRPr="00D2648A">
        <w:rPr>
          <w:rFonts w:ascii="ＭＳ 明朝" w:eastAsia="ＭＳ 明朝" w:hAnsi="ＭＳ 明朝" w:hint="eastAsia"/>
          <w:color w:val="000000" w:themeColor="text1"/>
          <w:sz w:val="22"/>
        </w:rPr>
        <w:t>等</w:t>
      </w:r>
      <w:r w:rsidRPr="00D2648A">
        <w:rPr>
          <w:rFonts w:ascii="ＭＳ 明朝" w:eastAsia="ＭＳ 明朝" w:hAnsi="ＭＳ 明朝" w:hint="eastAsia"/>
          <w:color w:val="000000" w:themeColor="text1"/>
          <w:sz w:val="22"/>
        </w:rPr>
        <w:t>を一元的に管理出来るシステムを導入する。</w:t>
      </w:r>
    </w:p>
    <w:p w14:paraId="0EC083B1" w14:textId="7EB91CFB" w:rsidR="00A64AE6" w:rsidRPr="00D2648A" w:rsidRDefault="00A64AE6" w:rsidP="004003FC">
      <w:pPr>
        <w:ind w:leftChars="135" w:left="283" w:firstLineChars="100" w:firstLine="220"/>
        <w:rPr>
          <w:rFonts w:ascii="ＭＳ 明朝" w:eastAsia="ＭＳ 明朝" w:hAnsi="ＭＳ 明朝"/>
          <w:color w:val="000000" w:themeColor="text1"/>
          <w:sz w:val="22"/>
        </w:rPr>
      </w:pPr>
    </w:p>
    <w:p w14:paraId="1C44CD45" w14:textId="522B3F1F" w:rsidR="00B54D25" w:rsidRPr="00D2648A" w:rsidRDefault="00B54D25" w:rsidP="00B54D25">
      <w:pPr>
        <w:rPr>
          <w:rFonts w:ascii="ＭＳ ゴシック" w:eastAsia="ＭＳ ゴシック" w:hAnsi="ＭＳ ゴシック"/>
          <w:b/>
          <w:color w:val="000000" w:themeColor="text1"/>
          <w:sz w:val="24"/>
        </w:rPr>
      </w:pPr>
      <w:r w:rsidRPr="00D2648A">
        <w:rPr>
          <w:rFonts w:ascii="ＭＳ ゴシック" w:eastAsia="ＭＳ ゴシック" w:hAnsi="ＭＳ ゴシック" w:hint="eastAsia"/>
          <w:b/>
          <w:color w:val="000000" w:themeColor="text1"/>
          <w:sz w:val="24"/>
        </w:rPr>
        <w:t>２　契約期間</w:t>
      </w:r>
    </w:p>
    <w:p w14:paraId="1683A1BE" w14:textId="6BA4C2EC" w:rsidR="00B54D25" w:rsidRPr="00D2648A" w:rsidRDefault="00B54D25" w:rsidP="00B54D25">
      <w:pPr>
        <w:ind w:firstLineChars="100" w:firstLine="220"/>
        <w:rPr>
          <w:rFonts w:ascii="ＭＳ 明朝" w:eastAsia="ＭＳ 明朝" w:hAnsi="ＭＳ 明朝"/>
          <w:color w:val="000000" w:themeColor="text1"/>
          <w:sz w:val="22"/>
        </w:rPr>
      </w:pPr>
      <w:r w:rsidRPr="00D2648A">
        <w:rPr>
          <w:rFonts w:ascii="ＭＳ 明朝" w:eastAsia="ＭＳ 明朝" w:hAnsi="ＭＳ 明朝" w:hint="eastAsia"/>
          <w:color w:val="000000" w:themeColor="text1"/>
          <w:sz w:val="22"/>
        </w:rPr>
        <w:t>令和</w:t>
      </w:r>
      <w:r w:rsidR="00DA35EA" w:rsidRPr="00D2648A">
        <w:rPr>
          <w:rFonts w:ascii="ＭＳ 明朝" w:eastAsia="ＭＳ 明朝" w:hAnsi="ＭＳ 明朝" w:hint="eastAsia"/>
          <w:color w:val="000000" w:themeColor="text1"/>
          <w:sz w:val="22"/>
        </w:rPr>
        <w:t>８</w:t>
      </w:r>
      <w:r w:rsidRPr="00D2648A">
        <w:rPr>
          <w:rFonts w:ascii="ＭＳ 明朝" w:eastAsia="ＭＳ 明朝" w:hAnsi="ＭＳ 明朝" w:hint="eastAsia"/>
          <w:color w:val="000000" w:themeColor="text1"/>
          <w:sz w:val="22"/>
        </w:rPr>
        <w:t>年（</w:t>
      </w:r>
      <w:r w:rsidR="004003FC" w:rsidRPr="00D2648A">
        <w:rPr>
          <w:rFonts w:ascii="ＭＳ 明朝" w:eastAsia="ＭＳ 明朝" w:hAnsi="ＭＳ 明朝" w:hint="eastAsia"/>
          <w:color w:val="000000" w:themeColor="text1"/>
          <w:sz w:val="22"/>
        </w:rPr>
        <w:t>20</w:t>
      </w:r>
      <w:r w:rsidR="009C2346" w:rsidRPr="00D2648A">
        <w:rPr>
          <w:rFonts w:ascii="ＭＳ 明朝" w:eastAsia="ＭＳ 明朝" w:hAnsi="ＭＳ 明朝" w:hint="eastAsia"/>
          <w:color w:val="000000" w:themeColor="text1"/>
          <w:sz w:val="22"/>
        </w:rPr>
        <w:t>2</w:t>
      </w:r>
      <w:r w:rsidR="00DA35EA" w:rsidRPr="00D2648A">
        <w:rPr>
          <w:rFonts w:ascii="ＭＳ 明朝" w:eastAsia="ＭＳ 明朝" w:hAnsi="ＭＳ 明朝" w:hint="eastAsia"/>
          <w:color w:val="000000" w:themeColor="text1"/>
          <w:sz w:val="22"/>
        </w:rPr>
        <w:t>6</w:t>
      </w:r>
      <w:r w:rsidRPr="00D2648A">
        <w:rPr>
          <w:rFonts w:ascii="ＭＳ 明朝" w:eastAsia="ＭＳ 明朝" w:hAnsi="ＭＳ 明朝"/>
          <w:color w:val="000000" w:themeColor="text1"/>
          <w:sz w:val="22"/>
        </w:rPr>
        <w:t>年）</w:t>
      </w:r>
      <w:r w:rsidR="006D0F5E" w:rsidRPr="00D2648A">
        <w:rPr>
          <w:rFonts w:ascii="ＭＳ 明朝" w:eastAsia="ＭＳ 明朝" w:hAnsi="ＭＳ 明朝" w:hint="eastAsia"/>
          <w:color w:val="000000" w:themeColor="text1"/>
          <w:sz w:val="22"/>
        </w:rPr>
        <w:t>２</w:t>
      </w:r>
      <w:r w:rsidRPr="00D2648A">
        <w:rPr>
          <w:rFonts w:ascii="ＭＳ 明朝" w:eastAsia="ＭＳ 明朝" w:hAnsi="ＭＳ 明朝"/>
          <w:color w:val="000000" w:themeColor="text1"/>
          <w:sz w:val="22"/>
        </w:rPr>
        <w:t>月</w:t>
      </w:r>
      <w:r w:rsidR="006D0F5E" w:rsidRPr="00D2648A">
        <w:rPr>
          <w:rFonts w:ascii="ＭＳ 明朝" w:eastAsia="ＭＳ 明朝" w:hAnsi="ＭＳ 明朝" w:hint="eastAsia"/>
          <w:color w:val="000000" w:themeColor="text1"/>
          <w:sz w:val="22"/>
        </w:rPr>
        <w:t>１</w:t>
      </w:r>
      <w:r w:rsidRPr="00D2648A">
        <w:rPr>
          <w:rFonts w:ascii="ＭＳ 明朝" w:eastAsia="ＭＳ 明朝" w:hAnsi="ＭＳ 明朝"/>
          <w:color w:val="000000" w:themeColor="text1"/>
          <w:sz w:val="22"/>
        </w:rPr>
        <w:t>日から令和</w:t>
      </w:r>
      <w:r w:rsidR="009C2346" w:rsidRPr="00D2648A">
        <w:rPr>
          <w:rFonts w:ascii="ＭＳ 明朝" w:eastAsia="ＭＳ 明朝" w:hAnsi="ＭＳ 明朝" w:hint="eastAsia"/>
          <w:color w:val="000000" w:themeColor="text1"/>
          <w:sz w:val="22"/>
        </w:rPr>
        <w:t>12</w:t>
      </w:r>
      <w:r w:rsidRPr="00D2648A">
        <w:rPr>
          <w:rFonts w:ascii="ＭＳ 明朝" w:eastAsia="ＭＳ 明朝" w:hAnsi="ＭＳ 明朝"/>
          <w:color w:val="000000" w:themeColor="text1"/>
          <w:sz w:val="22"/>
        </w:rPr>
        <w:t>年（</w:t>
      </w:r>
      <w:r w:rsidR="003A20EC" w:rsidRPr="00D2648A">
        <w:rPr>
          <w:rFonts w:ascii="ＭＳ 明朝" w:eastAsia="ＭＳ 明朝" w:hAnsi="ＭＳ 明朝"/>
          <w:color w:val="000000" w:themeColor="text1"/>
          <w:sz w:val="22"/>
        </w:rPr>
        <w:t>20</w:t>
      </w:r>
      <w:r w:rsidR="009C2346" w:rsidRPr="00D2648A">
        <w:rPr>
          <w:rFonts w:ascii="ＭＳ 明朝" w:eastAsia="ＭＳ 明朝" w:hAnsi="ＭＳ 明朝" w:hint="eastAsia"/>
          <w:color w:val="000000" w:themeColor="text1"/>
          <w:sz w:val="22"/>
        </w:rPr>
        <w:t>30</w:t>
      </w:r>
      <w:r w:rsidRPr="00D2648A">
        <w:rPr>
          <w:rFonts w:ascii="ＭＳ 明朝" w:eastAsia="ＭＳ 明朝" w:hAnsi="ＭＳ 明朝"/>
          <w:color w:val="000000" w:themeColor="text1"/>
          <w:sz w:val="22"/>
        </w:rPr>
        <w:t>年）９月30日まで</w:t>
      </w:r>
    </w:p>
    <w:p w14:paraId="3F50A1DC" w14:textId="760F8805" w:rsidR="00A64AE6" w:rsidRPr="00D2648A" w:rsidRDefault="00A64AE6" w:rsidP="00B54D25">
      <w:pPr>
        <w:ind w:firstLineChars="100" w:firstLine="220"/>
        <w:rPr>
          <w:rFonts w:ascii="ＭＳ 明朝" w:eastAsia="ＭＳ 明朝" w:hAnsi="ＭＳ 明朝"/>
          <w:color w:val="000000" w:themeColor="text1"/>
          <w:sz w:val="22"/>
        </w:rPr>
      </w:pPr>
    </w:p>
    <w:p w14:paraId="52E0A90C" w14:textId="3E705BED" w:rsidR="00B54D25" w:rsidRPr="00D2648A" w:rsidRDefault="00B54D25" w:rsidP="00B54D25">
      <w:pPr>
        <w:rPr>
          <w:rFonts w:ascii="ＭＳ ゴシック" w:eastAsia="ＭＳ ゴシック" w:hAnsi="ＭＳ ゴシック"/>
          <w:b/>
          <w:color w:val="000000" w:themeColor="text1"/>
          <w:sz w:val="24"/>
        </w:rPr>
      </w:pPr>
      <w:r w:rsidRPr="00D2648A">
        <w:rPr>
          <w:rFonts w:ascii="ＭＳ ゴシック" w:eastAsia="ＭＳ ゴシック" w:hAnsi="ＭＳ ゴシック" w:hint="eastAsia"/>
          <w:b/>
          <w:color w:val="000000" w:themeColor="text1"/>
          <w:sz w:val="24"/>
        </w:rPr>
        <w:t xml:space="preserve">３　</w:t>
      </w:r>
      <w:r w:rsidR="004B37EB" w:rsidRPr="00D2648A">
        <w:rPr>
          <w:rFonts w:ascii="ＭＳ ゴシック" w:eastAsia="ＭＳ ゴシック" w:hAnsi="ＭＳ ゴシック" w:hint="eastAsia"/>
          <w:b/>
          <w:color w:val="000000" w:themeColor="text1"/>
          <w:sz w:val="24"/>
        </w:rPr>
        <w:t>業務内容</w:t>
      </w:r>
    </w:p>
    <w:p w14:paraId="7A945B57" w14:textId="77777777" w:rsidR="004B37EB" w:rsidRPr="00D2648A" w:rsidRDefault="004B37EB" w:rsidP="00001018">
      <w:pPr>
        <w:numPr>
          <w:ilvl w:val="1"/>
          <w:numId w:val="1"/>
        </w:numPr>
        <w:autoSpaceDE w:val="0"/>
        <w:autoSpaceDN w:val="0"/>
        <w:adjustRightInd w:val="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システムの業務範囲</w:t>
      </w:r>
    </w:p>
    <w:p w14:paraId="7B7A0D21" w14:textId="6033D9D2" w:rsidR="00A3386F" w:rsidRPr="00D2648A" w:rsidRDefault="009C2346" w:rsidP="00DA627E">
      <w:pPr>
        <w:pStyle w:val="af"/>
        <w:numPr>
          <w:ilvl w:val="0"/>
          <w:numId w:val="6"/>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つくしんぼ教室施設運営</w:t>
      </w:r>
      <w:r w:rsidR="004B37EB" w:rsidRPr="00D2648A">
        <w:rPr>
          <w:rFonts w:ascii="ＭＳ 明朝" w:eastAsia="ＭＳ 明朝" w:hAnsi="ＭＳ 明朝" w:cs="ＭＳ Ｐ明朝" w:hint="eastAsia"/>
          <w:color w:val="000000" w:themeColor="text1"/>
          <w:kern w:val="0"/>
          <w:szCs w:val="21"/>
        </w:rPr>
        <w:t>システムの構築</w:t>
      </w:r>
    </w:p>
    <w:p w14:paraId="7990A6BD" w14:textId="67A8CAF1" w:rsidR="004B37EB" w:rsidRPr="00D2648A" w:rsidRDefault="004B37EB" w:rsidP="00DA627E">
      <w:pPr>
        <w:pStyle w:val="af"/>
        <w:numPr>
          <w:ilvl w:val="0"/>
          <w:numId w:val="7"/>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システム導入に係る要件定義・設計、開発・テスト、</w:t>
      </w:r>
      <w:r w:rsidR="00DB6E92" w:rsidRPr="00D2648A">
        <w:rPr>
          <w:rFonts w:ascii="ＭＳ 明朝" w:eastAsia="ＭＳ 明朝" w:hAnsi="ＭＳ 明朝" w:cs="ＭＳ Ｐ明朝" w:hint="eastAsia"/>
          <w:color w:val="000000" w:themeColor="text1"/>
          <w:kern w:val="0"/>
          <w:szCs w:val="21"/>
        </w:rPr>
        <w:t>請求記録</w:t>
      </w:r>
      <w:r w:rsidR="0091073C" w:rsidRPr="00D2648A">
        <w:rPr>
          <w:rFonts w:ascii="ＭＳ 明朝" w:eastAsia="ＭＳ 明朝" w:hAnsi="ＭＳ 明朝" w:cs="ＭＳ Ｐ明朝" w:hint="eastAsia"/>
          <w:color w:val="000000" w:themeColor="text1"/>
          <w:kern w:val="0"/>
          <w:szCs w:val="21"/>
        </w:rPr>
        <w:t>に係る</w:t>
      </w:r>
      <w:r w:rsidRPr="00D2648A">
        <w:rPr>
          <w:rFonts w:ascii="ＭＳ 明朝" w:eastAsia="ＭＳ 明朝" w:hAnsi="ＭＳ 明朝" w:cs="ＭＳ Ｐ明朝" w:hint="eastAsia"/>
          <w:color w:val="000000" w:themeColor="text1"/>
          <w:kern w:val="0"/>
          <w:szCs w:val="21"/>
        </w:rPr>
        <w:t>パッケージシステム及び関連ソフトウエアの導入や環境設定、操作や運用研修を行うこと。</w:t>
      </w:r>
    </w:p>
    <w:p w14:paraId="5C5D8D7A" w14:textId="05EFE4D1" w:rsidR="00A3386F" w:rsidRPr="00D2648A" w:rsidRDefault="00A3386F" w:rsidP="00DA627E">
      <w:pPr>
        <w:pStyle w:val="af"/>
        <w:numPr>
          <w:ilvl w:val="0"/>
          <w:numId w:val="7"/>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本市から提示した仕様がパッケージシステムにおいて対応していない場合は、必要に応じてカスタマイズにより対応すること。</w:t>
      </w:r>
      <w:r w:rsidR="0081433B" w:rsidRPr="00D2648A">
        <w:rPr>
          <w:rFonts w:ascii="ＭＳ 明朝" w:eastAsia="ＭＳ 明朝" w:hAnsi="ＭＳ 明朝" w:cs="ＭＳ Ｐ明朝" w:hint="eastAsia"/>
          <w:color w:val="000000" w:themeColor="text1"/>
          <w:kern w:val="0"/>
          <w:szCs w:val="21"/>
        </w:rPr>
        <w:t>システムの仕様を超える場合には市と協議すること。</w:t>
      </w:r>
    </w:p>
    <w:p w14:paraId="5F600349" w14:textId="7EEE0892" w:rsidR="00A3386F" w:rsidRPr="00D2648A" w:rsidRDefault="00A3386F" w:rsidP="00DA627E">
      <w:pPr>
        <w:pStyle w:val="af"/>
        <w:numPr>
          <w:ilvl w:val="0"/>
          <w:numId w:val="7"/>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今回導入するシステムが稼働するためにシステム構築に必要な設定作業を行うこと。</w:t>
      </w:r>
    </w:p>
    <w:p w14:paraId="2792C862" w14:textId="7D8E9AF2" w:rsidR="004B37EB" w:rsidRPr="00D2648A" w:rsidRDefault="00EF2F35" w:rsidP="00EF2F35">
      <w:pPr>
        <w:autoSpaceDE w:val="0"/>
        <w:autoSpaceDN w:val="0"/>
        <w:adjustRightInd w:val="0"/>
        <w:ind w:left="630"/>
        <w:outlineLvl w:val="0"/>
        <w:rPr>
          <w:rFonts w:ascii="ＭＳ 明朝" w:eastAsia="ＭＳ 明朝" w:hAnsi="ＭＳ 明朝" w:cs="ＭＳ Ｐ明朝"/>
          <w:color w:val="000000" w:themeColor="text1"/>
          <w:kern w:val="0"/>
          <w:szCs w:val="21"/>
          <w:u w:val="single"/>
        </w:rPr>
      </w:pPr>
      <w:r w:rsidRPr="00D2648A">
        <w:rPr>
          <w:rFonts w:ascii="ＭＳ 明朝" w:eastAsia="ＭＳ 明朝" w:hAnsi="ＭＳ 明朝" w:cs="ＭＳ Ｐ明朝" w:hint="eastAsia"/>
          <w:color w:val="000000" w:themeColor="text1"/>
          <w:kern w:val="0"/>
          <w:szCs w:val="21"/>
        </w:rPr>
        <w:t xml:space="preserve">イ　</w:t>
      </w:r>
      <w:r w:rsidR="008D027F" w:rsidRPr="00D2648A">
        <w:rPr>
          <w:rFonts w:ascii="ＭＳ 明朝" w:eastAsia="ＭＳ 明朝" w:hAnsi="ＭＳ 明朝" w:cs="ＭＳ Ｐ明朝" w:hint="eastAsia"/>
          <w:color w:val="000000" w:themeColor="text1"/>
          <w:kern w:val="0"/>
          <w:szCs w:val="21"/>
        </w:rPr>
        <w:t>既存データ</w:t>
      </w:r>
      <w:r w:rsidR="004B37EB" w:rsidRPr="00D2648A">
        <w:rPr>
          <w:rFonts w:ascii="ＭＳ 明朝" w:eastAsia="ＭＳ 明朝" w:hAnsi="ＭＳ 明朝" w:cs="ＭＳ Ｐ明朝" w:hint="eastAsia"/>
          <w:color w:val="000000" w:themeColor="text1"/>
          <w:kern w:val="0"/>
          <w:szCs w:val="21"/>
        </w:rPr>
        <w:t>移行</w:t>
      </w:r>
    </w:p>
    <w:p w14:paraId="451E21EE" w14:textId="2BBC71C8" w:rsidR="004B37EB" w:rsidRPr="00D2648A" w:rsidRDefault="008D027F" w:rsidP="00DA627E">
      <w:pPr>
        <w:pStyle w:val="af"/>
        <w:numPr>
          <w:ilvl w:val="0"/>
          <w:numId w:val="8"/>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データ</w:t>
      </w:r>
      <w:r w:rsidR="004B37EB" w:rsidRPr="00D2648A">
        <w:rPr>
          <w:rFonts w:ascii="ＭＳ 明朝" w:eastAsia="ＭＳ 明朝" w:hAnsi="ＭＳ 明朝" w:cs="ＭＳ Ｐ明朝" w:hint="eastAsia"/>
          <w:color w:val="000000" w:themeColor="text1"/>
          <w:kern w:val="0"/>
          <w:szCs w:val="21"/>
        </w:rPr>
        <w:t>移行に使用する所定の移行用シートの様式は</w:t>
      </w:r>
      <w:r w:rsidR="002E735C" w:rsidRPr="00D2648A">
        <w:rPr>
          <w:rFonts w:ascii="ＭＳ 明朝" w:eastAsia="ＭＳ 明朝" w:hAnsi="ＭＳ 明朝" w:cs="ＭＳ Ｐ明朝" w:hint="eastAsia"/>
          <w:color w:val="000000" w:themeColor="text1"/>
          <w:kern w:val="0"/>
          <w:szCs w:val="21"/>
        </w:rPr>
        <w:t>受注者</w:t>
      </w:r>
      <w:r w:rsidR="004B37EB" w:rsidRPr="00D2648A">
        <w:rPr>
          <w:rFonts w:ascii="ＭＳ 明朝" w:eastAsia="ＭＳ 明朝" w:hAnsi="ＭＳ 明朝" w:cs="ＭＳ Ｐ明朝" w:hint="eastAsia"/>
          <w:color w:val="000000" w:themeColor="text1"/>
          <w:kern w:val="0"/>
          <w:szCs w:val="21"/>
        </w:rPr>
        <w:t>が提供すること。</w:t>
      </w:r>
    </w:p>
    <w:p w14:paraId="3008887F" w14:textId="314DE91E" w:rsidR="004B37EB" w:rsidRPr="00D2648A" w:rsidRDefault="008D027F" w:rsidP="00DA627E">
      <w:pPr>
        <w:pStyle w:val="af"/>
        <w:numPr>
          <w:ilvl w:val="0"/>
          <w:numId w:val="8"/>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既存データ</w:t>
      </w:r>
      <w:r w:rsidR="004B37EB" w:rsidRPr="00D2648A">
        <w:rPr>
          <w:rFonts w:ascii="ＭＳ 明朝" w:eastAsia="ＭＳ 明朝" w:hAnsi="ＭＳ 明朝" w:cs="ＭＳ Ｐ明朝" w:hint="eastAsia"/>
          <w:color w:val="000000" w:themeColor="text1"/>
          <w:kern w:val="0"/>
          <w:szCs w:val="21"/>
        </w:rPr>
        <w:t>移行のための移行用シートへの記入は本市にて行う。</w:t>
      </w:r>
    </w:p>
    <w:p w14:paraId="52692C3A" w14:textId="10A8471C" w:rsidR="004B37EB" w:rsidRPr="00D2648A" w:rsidRDefault="004B37EB" w:rsidP="00DA627E">
      <w:pPr>
        <w:pStyle w:val="af"/>
        <w:numPr>
          <w:ilvl w:val="0"/>
          <w:numId w:val="8"/>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color w:val="000000" w:themeColor="text1"/>
          <w:kern w:val="0"/>
          <w:szCs w:val="21"/>
        </w:rPr>
        <w:t>ワードファイル</w:t>
      </w:r>
      <w:r w:rsidR="00EF2F35" w:rsidRPr="00D2648A">
        <w:rPr>
          <w:rFonts w:ascii="ＭＳ 明朝" w:eastAsia="ＭＳ 明朝" w:hAnsi="ＭＳ 明朝" w:cs="ＭＳ Ｐ明朝" w:hint="eastAsia"/>
          <w:color w:val="000000" w:themeColor="text1"/>
          <w:kern w:val="0"/>
          <w:szCs w:val="21"/>
        </w:rPr>
        <w:t>及びエクセルファイル</w:t>
      </w:r>
      <w:r w:rsidRPr="00D2648A">
        <w:rPr>
          <w:rFonts w:ascii="ＭＳ 明朝" w:eastAsia="ＭＳ 明朝" w:hAnsi="ＭＳ 明朝" w:cs="ＭＳ Ｐ明朝"/>
          <w:color w:val="000000" w:themeColor="text1"/>
          <w:kern w:val="0"/>
          <w:szCs w:val="21"/>
        </w:rPr>
        <w:t>や紙媒体で管理しているものを効率よく</w:t>
      </w:r>
      <w:r w:rsidR="002E735C" w:rsidRPr="00D2648A">
        <w:rPr>
          <w:rFonts w:ascii="ＭＳ 明朝" w:eastAsia="ＭＳ 明朝" w:hAnsi="ＭＳ 明朝" w:cs="ＭＳ Ｐ明朝" w:hint="eastAsia"/>
          <w:color w:val="000000" w:themeColor="text1"/>
          <w:kern w:val="0"/>
          <w:szCs w:val="21"/>
        </w:rPr>
        <w:t>データ化</w:t>
      </w:r>
      <w:r w:rsidRPr="00D2648A">
        <w:rPr>
          <w:rFonts w:ascii="ＭＳ 明朝" w:eastAsia="ＭＳ 明朝" w:hAnsi="ＭＳ 明朝" w:cs="ＭＳ Ｐ明朝"/>
          <w:color w:val="000000" w:themeColor="text1"/>
          <w:kern w:val="0"/>
          <w:szCs w:val="21"/>
        </w:rPr>
        <w:t>する方法</w:t>
      </w:r>
      <w:r w:rsidR="00164565" w:rsidRPr="00D2648A">
        <w:rPr>
          <w:rFonts w:ascii="ＭＳ 明朝" w:eastAsia="ＭＳ 明朝" w:hAnsi="ＭＳ 明朝" w:cs="ＭＳ Ｐ明朝" w:hint="eastAsia"/>
          <w:color w:val="000000" w:themeColor="text1"/>
          <w:kern w:val="0"/>
          <w:szCs w:val="21"/>
        </w:rPr>
        <w:t>があれば</w:t>
      </w:r>
      <w:r w:rsidRPr="00D2648A">
        <w:rPr>
          <w:rFonts w:ascii="ＭＳ 明朝" w:eastAsia="ＭＳ 明朝" w:hAnsi="ＭＳ 明朝" w:cs="ＭＳ Ｐ明朝"/>
          <w:color w:val="000000" w:themeColor="text1"/>
          <w:kern w:val="0"/>
          <w:szCs w:val="21"/>
        </w:rPr>
        <w:t>具体的に提案すること。</w:t>
      </w:r>
    </w:p>
    <w:p w14:paraId="27D2A0D6" w14:textId="5117E26A" w:rsidR="004B37EB" w:rsidRPr="00D2648A" w:rsidRDefault="003C26D8" w:rsidP="003C26D8">
      <w:pPr>
        <w:autoSpaceDE w:val="0"/>
        <w:autoSpaceDN w:val="0"/>
        <w:adjustRightInd w:val="0"/>
        <w:ind w:left="63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 xml:space="preserve">ウ　</w:t>
      </w:r>
      <w:r w:rsidR="004B37EB" w:rsidRPr="00D2648A">
        <w:rPr>
          <w:rFonts w:ascii="ＭＳ 明朝" w:eastAsia="ＭＳ 明朝" w:hAnsi="ＭＳ 明朝" w:cs="ＭＳ Ｐ明朝" w:hint="eastAsia"/>
          <w:color w:val="000000" w:themeColor="text1"/>
          <w:kern w:val="0"/>
          <w:szCs w:val="21"/>
        </w:rPr>
        <w:t>システム運用保守</w:t>
      </w:r>
    </w:p>
    <w:p w14:paraId="47BC9CFC" w14:textId="351F176A" w:rsidR="004B37EB" w:rsidRPr="00D2648A" w:rsidRDefault="004B37EB" w:rsidP="00A3386F">
      <w:pPr>
        <w:autoSpaceDE w:val="0"/>
        <w:autoSpaceDN w:val="0"/>
        <w:adjustRightInd w:val="0"/>
        <w:ind w:firstLineChars="400" w:firstLine="84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Gothic BBB" w:hint="eastAsia"/>
          <w:color w:val="000000" w:themeColor="text1"/>
          <w:kern w:val="0"/>
          <w:szCs w:val="21"/>
        </w:rPr>
        <w:t>以下の保守対応を行うこと。</w:t>
      </w:r>
    </w:p>
    <w:p w14:paraId="7939AEC7" w14:textId="7271C937" w:rsidR="00D8048F" w:rsidRPr="00D2648A" w:rsidRDefault="00D8048F"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システムの稼働日時は365日24時間とする。</w:t>
      </w:r>
    </w:p>
    <w:p w14:paraId="29DF4C4F" w14:textId="222B7BD0" w:rsidR="004B37EB" w:rsidRPr="00D2648A"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安定稼働のための運用体制、環境、セキュリティ管理等が整備されていること。</w:t>
      </w:r>
    </w:p>
    <w:p w14:paraId="767F4797" w14:textId="119A5744" w:rsidR="004B37EB" w:rsidRPr="00D2648A"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システムの安定稼働のために</w:t>
      </w:r>
      <w:r w:rsidR="00D8048F" w:rsidRPr="00D2648A">
        <w:rPr>
          <w:rFonts w:ascii="ＭＳ 明朝" w:eastAsia="ＭＳ 明朝" w:hAnsi="ＭＳ 明朝" w:cs="ＭＳ Ｐ明朝" w:hint="eastAsia"/>
          <w:color w:val="000000" w:themeColor="text1"/>
          <w:kern w:val="0"/>
          <w:szCs w:val="21"/>
        </w:rPr>
        <w:t>ソフトウ</w:t>
      </w:r>
      <w:r w:rsidR="00F07B15" w:rsidRPr="00D2648A">
        <w:rPr>
          <w:rFonts w:ascii="ＭＳ 明朝" w:eastAsia="ＭＳ 明朝" w:hAnsi="ＭＳ 明朝" w:cs="ＭＳ Ｐ明朝" w:hint="eastAsia"/>
          <w:color w:val="000000" w:themeColor="text1"/>
          <w:kern w:val="0"/>
          <w:szCs w:val="21"/>
        </w:rPr>
        <w:t>ェ</w:t>
      </w:r>
      <w:r w:rsidR="00D8048F" w:rsidRPr="00D2648A">
        <w:rPr>
          <w:rFonts w:ascii="ＭＳ 明朝" w:eastAsia="ＭＳ 明朝" w:hAnsi="ＭＳ 明朝" w:cs="ＭＳ Ｐ明朝" w:hint="eastAsia"/>
          <w:color w:val="000000" w:themeColor="text1"/>
          <w:kern w:val="0"/>
          <w:szCs w:val="21"/>
        </w:rPr>
        <w:t>アのバージョンアップ及びライセンス管理を含め、</w:t>
      </w:r>
      <w:r w:rsidRPr="00D2648A">
        <w:rPr>
          <w:rFonts w:ascii="ＭＳ 明朝" w:eastAsia="ＭＳ 明朝" w:hAnsi="ＭＳ 明朝" w:cs="ＭＳ Ｐ明朝" w:hint="eastAsia"/>
          <w:color w:val="000000" w:themeColor="text1"/>
          <w:kern w:val="0"/>
          <w:szCs w:val="21"/>
        </w:rPr>
        <w:t>システム保守、運用支援を行うこと。</w:t>
      </w:r>
    </w:p>
    <w:p w14:paraId="0BEA6458" w14:textId="77777777" w:rsidR="004B37EB" w:rsidRPr="00D2648A"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システム保守には軽微な法・制度改正に伴うシステム改修を含むこと。なお、大規模な法・制度改正については別途協議するものとする。</w:t>
      </w:r>
    </w:p>
    <w:p w14:paraId="3A183A71" w14:textId="77777777" w:rsidR="004B37EB" w:rsidRPr="00D2648A"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法改正などの早期対応に備えたアップデートの仕組みを有していること。</w:t>
      </w:r>
    </w:p>
    <w:p w14:paraId="76455F50" w14:textId="57EC350D" w:rsidR="00F83D27" w:rsidRPr="00D2648A" w:rsidRDefault="004B37EB"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ソフトウエアの操作・運用の問合せに対して、的確に対応すること。</w:t>
      </w:r>
      <w:r w:rsidR="00F83D27" w:rsidRPr="00D2648A">
        <w:rPr>
          <w:rFonts w:ascii="ＭＳ 明朝" w:eastAsia="ＭＳ 明朝" w:hAnsi="ＭＳ 明朝" w:cs="ＭＳ Ｐ明朝" w:hint="eastAsia"/>
          <w:color w:val="000000" w:themeColor="text1"/>
          <w:kern w:val="0"/>
          <w:szCs w:val="21"/>
        </w:rPr>
        <w:t>また、ソフトウエアの障害及び主要なファイル障害に対して迅速に対応できる体制が整えられていること。</w:t>
      </w:r>
    </w:p>
    <w:p w14:paraId="725AB5DC" w14:textId="711F0C03" w:rsidR="00D8048F" w:rsidRPr="00D2648A" w:rsidRDefault="00D8048F"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定期的な打ち合わせの場を持ち、その場で出た要望や意見をシステム機能改善に努めること。</w:t>
      </w:r>
    </w:p>
    <w:p w14:paraId="4F1CB597" w14:textId="6DAA24CD" w:rsidR="00F83D27" w:rsidRPr="00D2648A" w:rsidRDefault="00F83D27"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lastRenderedPageBreak/>
        <w:t>システムのトラブル発生時については、現地対応により原因を究明しシステムの復旧を</w:t>
      </w:r>
      <w:r w:rsidR="00FF4904" w:rsidRPr="00D2648A">
        <w:rPr>
          <w:rFonts w:ascii="ＭＳ 明朝" w:eastAsia="ＭＳ 明朝" w:hAnsi="ＭＳ 明朝" w:cs="ＭＳ Ｐ明朝" w:hint="eastAsia"/>
          <w:color w:val="000000" w:themeColor="text1"/>
          <w:kern w:val="0"/>
          <w:szCs w:val="21"/>
        </w:rPr>
        <w:t>行</w:t>
      </w:r>
      <w:r w:rsidRPr="00D2648A">
        <w:rPr>
          <w:rFonts w:ascii="ＭＳ 明朝" w:eastAsia="ＭＳ 明朝" w:hAnsi="ＭＳ 明朝" w:cs="ＭＳ Ｐ明朝" w:hint="eastAsia"/>
          <w:color w:val="000000" w:themeColor="text1"/>
          <w:kern w:val="0"/>
          <w:szCs w:val="21"/>
        </w:rPr>
        <w:t>うこと。障害復旧後、原因の分析及び再発防止策を報告すること。</w:t>
      </w:r>
    </w:p>
    <w:p w14:paraId="6941633D" w14:textId="7A9C6FA3" w:rsidR="00F83D27" w:rsidRPr="00D2648A" w:rsidRDefault="00F83D27"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担当者の要求に応じてシステムに係るサポートを行うこと。</w:t>
      </w:r>
      <w:r w:rsidR="000F05A1" w:rsidRPr="00D2648A">
        <w:rPr>
          <w:rFonts w:ascii="ＭＳ 明朝" w:eastAsia="ＭＳ 明朝" w:hAnsi="ＭＳ 明朝" w:cs="ＭＳ Ｐ明朝" w:hint="eastAsia"/>
          <w:color w:val="000000" w:themeColor="text1"/>
          <w:kern w:val="0"/>
          <w:szCs w:val="21"/>
        </w:rPr>
        <w:t>サポート</w:t>
      </w:r>
      <w:r w:rsidR="005C7227" w:rsidRPr="00D2648A">
        <w:rPr>
          <w:rFonts w:ascii="ＭＳ 明朝" w:eastAsia="ＭＳ 明朝" w:hAnsi="ＭＳ 明朝" w:cs="ＭＳ Ｐ明朝" w:hint="eastAsia"/>
          <w:color w:val="000000" w:themeColor="text1"/>
          <w:kern w:val="0"/>
          <w:szCs w:val="21"/>
        </w:rPr>
        <w:t>時間は</w:t>
      </w:r>
      <w:r w:rsidR="00332D17" w:rsidRPr="00D2648A">
        <w:rPr>
          <w:rFonts w:ascii="ＭＳ 明朝" w:eastAsia="ＭＳ 明朝" w:hAnsi="ＭＳ 明朝" w:cs="ＭＳ Ｐ明朝" w:hint="eastAsia"/>
          <w:color w:val="000000" w:themeColor="text1"/>
          <w:kern w:val="0"/>
          <w:szCs w:val="21"/>
        </w:rPr>
        <w:t>土曜日、日曜日、祝日を除く</w:t>
      </w:r>
      <w:r w:rsidR="00D00FEB" w:rsidRPr="00D2648A">
        <w:rPr>
          <w:rFonts w:ascii="ＭＳ 明朝" w:eastAsia="ＭＳ 明朝" w:hAnsi="ＭＳ 明朝" w:cs="ＭＳ Ｐ明朝" w:hint="eastAsia"/>
          <w:color w:val="000000" w:themeColor="text1"/>
          <w:kern w:val="0"/>
          <w:szCs w:val="21"/>
        </w:rPr>
        <w:t>平日の</w:t>
      </w:r>
      <w:r w:rsidR="004D1DC8" w:rsidRPr="00D2648A">
        <w:rPr>
          <w:rFonts w:ascii="ＭＳ 明朝" w:eastAsia="ＭＳ 明朝" w:hAnsi="ＭＳ 明朝" w:cs="ＭＳ Ｐ明朝" w:hint="eastAsia"/>
          <w:color w:val="000000" w:themeColor="text1"/>
          <w:kern w:val="0"/>
          <w:szCs w:val="21"/>
        </w:rPr>
        <w:t>８</w:t>
      </w:r>
      <w:r w:rsidR="005C7227" w:rsidRPr="00D2648A">
        <w:rPr>
          <w:rFonts w:ascii="ＭＳ 明朝" w:eastAsia="ＭＳ 明朝" w:hAnsi="ＭＳ 明朝" w:cs="ＭＳ Ｐ明朝" w:hint="eastAsia"/>
          <w:color w:val="000000" w:themeColor="text1"/>
          <w:kern w:val="0"/>
          <w:szCs w:val="21"/>
        </w:rPr>
        <w:t>時</w:t>
      </w:r>
      <w:r w:rsidR="004D1DC8" w:rsidRPr="00D2648A">
        <w:rPr>
          <w:rFonts w:ascii="ＭＳ 明朝" w:eastAsia="ＭＳ 明朝" w:hAnsi="ＭＳ 明朝" w:cs="ＭＳ Ｐ明朝" w:hint="eastAsia"/>
          <w:color w:val="000000" w:themeColor="text1"/>
          <w:kern w:val="0"/>
          <w:szCs w:val="21"/>
        </w:rPr>
        <w:t>30分</w:t>
      </w:r>
      <w:r w:rsidR="005C7227" w:rsidRPr="00D2648A">
        <w:rPr>
          <w:rFonts w:ascii="ＭＳ 明朝" w:eastAsia="ＭＳ 明朝" w:hAnsi="ＭＳ 明朝" w:cs="ＭＳ Ｐ明朝" w:hint="eastAsia"/>
          <w:color w:val="000000" w:themeColor="text1"/>
          <w:kern w:val="0"/>
          <w:szCs w:val="21"/>
        </w:rPr>
        <w:t>から17時</w:t>
      </w:r>
      <w:r w:rsidR="002E33F5" w:rsidRPr="00D2648A">
        <w:rPr>
          <w:rFonts w:ascii="ＭＳ 明朝" w:eastAsia="ＭＳ 明朝" w:hAnsi="ＭＳ 明朝" w:cs="ＭＳ Ｐ明朝" w:hint="eastAsia"/>
          <w:color w:val="000000" w:themeColor="text1"/>
          <w:kern w:val="0"/>
          <w:szCs w:val="21"/>
        </w:rPr>
        <w:t>30分</w:t>
      </w:r>
      <w:r w:rsidR="005C7227" w:rsidRPr="00D2648A">
        <w:rPr>
          <w:rFonts w:ascii="ＭＳ 明朝" w:eastAsia="ＭＳ 明朝" w:hAnsi="ＭＳ 明朝" w:cs="ＭＳ Ｐ明朝" w:hint="eastAsia"/>
          <w:color w:val="000000" w:themeColor="text1"/>
          <w:kern w:val="0"/>
          <w:szCs w:val="21"/>
        </w:rPr>
        <w:t>とする。ただし、時間外の対応が必要な場合は、本市と協議のうえ、柔軟に対応すること。</w:t>
      </w:r>
    </w:p>
    <w:p w14:paraId="62E81DCF" w14:textId="13052C60" w:rsidR="005C7227" w:rsidRPr="00D2648A" w:rsidRDefault="008D027F"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データ</w:t>
      </w:r>
      <w:r w:rsidR="005C7227" w:rsidRPr="00D2648A">
        <w:rPr>
          <w:rFonts w:ascii="ＭＳ 明朝" w:eastAsia="ＭＳ 明朝" w:hAnsi="ＭＳ 明朝" w:cs="ＭＳ Ｐ明朝" w:hint="eastAsia"/>
          <w:color w:val="000000" w:themeColor="text1"/>
          <w:kern w:val="0"/>
          <w:szCs w:val="21"/>
        </w:rPr>
        <w:t>バックアップを自動スケジュールにより日次で行うこと。</w:t>
      </w:r>
    </w:p>
    <w:p w14:paraId="23955C1A" w14:textId="730F22A2" w:rsidR="005C7227" w:rsidRPr="00D2648A" w:rsidRDefault="005C7227" w:rsidP="00DA627E">
      <w:pPr>
        <w:pStyle w:val="af"/>
        <w:numPr>
          <w:ilvl w:val="0"/>
          <w:numId w:val="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自然災害等でハードウェアが損壊した場合は、本市と</w:t>
      </w:r>
      <w:r w:rsidR="00164565" w:rsidRPr="00D2648A">
        <w:rPr>
          <w:rFonts w:ascii="ＭＳ 明朝" w:eastAsia="ＭＳ 明朝" w:hAnsi="ＭＳ 明朝" w:cs="ＭＳ Ｐ明朝" w:hint="eastAsia"/>
          <w:color w:val="000000" w:themeColor="text1"/>
          <w:kern w:val="0"/>
          <w:szCs w:val="21"/>
        </w:rPr>
        <w:t>対応について</w:t>
      </w:r>
      <w:r w:rsidRPr="00D2648A">
        <w:rPr>
          <w:rFonts w:ascii="ＭＳ 明朝" w:eastAsia="ＭＳ 明朝" w:hAnsi="ＭＳ 明朝" w:cs="ＭＳ Ｐ明朝" w:hint="eastAsia"/>
          <w:color w:val="000000" w:themeColor="text1"/>
          <w:kern w:val="0"/>
          <w:szCs w:val="21"/>
        </w:rPr>
        <w:t>協議すること。</w:t>
      </w:r>
    </w:p>
    <w:p w14:paraId="26D5CB03" w14:textId="6CE6AEF1" w:rsidR="004B37EB" w:rsidRPr="00D2648A" w:rsidRDefault="003C26D8" w:rsidP="003C26D8">
      <w:pPr>
        <w:autoSpaceDE w:val="0"/>
        <w:autoSpaceDN w:val="0"/>
        <w:adjustRightInd w:val="0"/>
        <w:ind w:left="63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 xml:space="preserve">エ　</w:t>
      </w:r>
      <w:r w:rsidR="002E735C" w:rsidRPr="00D2648A">
        <w:rPr>
          <w:rFonts w:ascii="ＭＳ 明朝" w:eastAsia="ＭＳ 明朝" w:hAnsi="ＭＳ 明朝" w:cs="ＭＳ Ｐ明朝" w:hint="eastAsia"/>
          <w:color w:val="000000" w:themeColor="text1"/>
          <w:kern w:val="0"/>
          <w:szCs w:val="21"/>
        </w:rPr>
        <w:t>サーバの設置等</w:t>
      </w:r>
    </w:p>
    <w:p w14:paraId="2E49DC36" w14:textId="5061361C" w:rsidR="00BC0EC5" w:rsidRPr="00D2648A" w:rsidRDefault="004B37EB"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ＭＳ Ｐ明朝"/>
          <w:color w:val="000000" w:themeColor="text1"/>
          <w:kern w:val="0"/>
          <w:szCs w:val="21"/>
        </w:rPr>
        <w:t>本業務において、</w:t>
      </w:r>
      <w:r w:rsidR="00C26980" w:rsidRPr="00D2648A">
        <w:rPr>
          <w:rFonts w:ascii="ＭＳ 明朝" w:eastAsia="ＭＳ 明朝" w:hAnsi="ＭＳ 明朝" w:cs="ＭＳ Ｐ明朝" w:hint="eastAsia"/>
          <w:color w:val="000000" w:themeColor="text1"/>
          <w:kern w:val="0"/>
          <w:szCs w:val="21"/>
        </w:rPr>
        <w:t>発注者が調達する。</w:t>
      </w:r>
      <w:r w:rsidR="002E735C" w:rsidRPr="00D2648A">
        <w:rPr>
          <w:rFonts w:ascii="ＭＳ 明朝" w:eastAsia="ＭＳ 明朝" w:hAnsi="ＭＳ 明朝" w:cs="ＭＳ Ｐ明朝" w:hint="eastAsia"/>
          <w:color w:val="000000" w:themeColor="text1"/>
          <w:kern w:val="0"/>
          <w:szCs w:val="21"/>
        </w:rPr>
        <w:t>サーバについて、現時点で想定する</w:t>
      </w:r>
      <w:r w:rsidR="00C26980" w:rsidRPr="00D2648A">
        <w:rPr>
          <w:rFonts w:ascii="ＭＳ 明朝" w:eastAsia="ＭＳ 明朝" w:hAnsi="ＭＳ 明朝" w:cs="ＭＳ Ｐ明朝" w:hint="eastAsia"/>
          <w:color w:val="000000" w:themeColor="text1"/>
          <w:kern w:val="0"/>
          <w:szCs w:val="21"/>
        </w:rPr>
        <w:t>スペック等については下記頂番１のとおりである。</w:t>
      </w:r>
    </w:p>
    <w:tbl>
      <w:tblPr>
        <w:tblW w:w="8393"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7588"/>
      </w:tblGrid>
      <w:tr w:rsidR="00D2648A" w:rsidRPr="00D2648A" w14:paraId="69ECD5F3" w14:textId="77777777" w:rsidTr="00D76F20">
        <w:tc>
          <w:tcPr>
            <w:tcW w:w="805" w:type="dxa"/>
            <w:shd w:val="clear" w:color="auto" w:fill="F2F2F2" w:themeFill="background1" w:themeFillShade="F2"/>
          </w:tcPr>
          <w:p w14:paraId="4DC4E0E0" w14:textId="77777777" w:rsidR="009E2CE9" w:rsidRPr="00D2648A" w:rsidRDefault="009E2CE9" w:rsidP="00D76F20">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項番</w:t>
            </w:r>
          </w:p>
        </w:tc>
        <w:tc>
          <w:tcPr>
            <w:tcW w:w="7588" w:type="dxa"/>
            <w:shd w:val="clear" w:color="auto" w:fill="F2F2F2" w:themeFill="background1" w:themeFillShade="F2"/>
          </w:tcPr>
          <w:p w14:paraId="14F3D987" w14:textId="77777777" w:rsidR="009E2CE9" w:rsidRPr="00D2648A" w:rsidRDefault="009E2CE9" w:rsidP="00D76F20">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品名・仕様</w:t>
            </w:r>
          </w:p>
        </w:tc>
      </w:tr>
      <w:tr w:rsidR="00D2648A" w:rsidRPr="00D2648A" w14:paraId="2A6CE805" w14:textId="77777777" w:rsidTr="00D76F20">
        <w:tc>
          <w:tcPr>
            <w:tcW w:w="805" w:type="dxa"/>
          </w:tcPr>
          <w:p w14:paraId="3DD8B72D" w14:textId="77777777" w:rsidR="009E2CE9" w:rsidRPr="00D2648A" w:rsidRDefault="009E2CE9" w:rsidP="00D76F20">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１</w:t>
            </w:r>
          </w:p>
        </w:tc>
        <w:tc>
          <w:tcPr>
            <w:tcW w:w="7588" w:type="dxa"/>
            <w:shd w:val="clear" w:color="auto" w:fill="auto"/>
          </w:tcPr>
          <w:p w14:paraId="3DF80267" w14:textId="77777777" w:rsidR="009E2CE9" w:rsidRPr="00D2648A" w:rsidRDefault="009E2CE9" w:rsidP="00D76F20">
            <w:pPr>
              <w:rPr>
                <w:rFonts w:ascii="ＭＳ 明朝" w:eastAsia="ＭＳ 明朝" w:hAnsi="ＭＳ 明朝" w:cs="CIDFont+F1"/>
                <w:color w:val="000000" w:themeColor="text1"/>
                <w:kern w:val="0"/>
                <w:sz w:val="20"/>
                <w:szCs w:val="20"/>
              </w:rPr>
            </w:pPr>
            <w:r w:rsidRPr="00D2648A">
              <w:rPr>
                <w:rFonts w:ascii="ＭＳ 明朝" w:eastAsia="ＭＳ 明朝" w:hAnsi="ＭＳ 明朝" w:hint="eastAsia"/>
                <w:color w:val="000000" w:themeColor="text1"/>
                <w:sz w:val="20"/>
                <w:szCs w:val="20"/>
              </w:rPr>
              <w:t xml:space="preserve">・OS ： </w:t>
            </w:r>
            <w:r w:rsidRPr="00D2648A">
              <w:rPr>
                <w:rFonts w:ascii="ＭＳ 明朝" w:eastAsia="ＭＳ 明朝" w:hAnsi="ＭＳ 明朝"/>
                <w:color w:val="000000" w:themeColor="text1"/>
                <w:sz w:val="20"/>
                <w:szCs w:val="20"/>
              </w:rPr>
              <w:t>Windows Server 2025 Essentials</w:t>
            </w:r>
            <w:r w:rsidRPr="00D2648A">
              <w:rPr>
                <w:rFonts w:ascii="ＭＳ 明朝" w:eastAsia="ＭＳ 明朝" w:hAnsi="ＭＳ 明朝" w:cs="CIDFont+F1" w:hint="eastAsia"/>
                <w:color w:val="000000" w:themeColor="text1"/>
                <w:kern w:val="0"/>
                <w:sz w:val="20"/>
                <w:szCs w:val="20"/>
              </w:rPr>
              <w:t xml:space="preserve">　１台</w:t>
            </w:r>
          </w:p>
          <w:p w14:paraId="6E810713" w14:textId="77777777" w:rsidR="009E2CE9" w:rsidRPr="00D2648A" w:rsidRDefault="009E2CE9" w:rsidP="00D76F20">
            <w:pPr>
              <w:rPr>
                <w:rFonts w:ascii="ＭＳ 明朝" w:eastAsia="ＭＳ 明朝" w:hAnsi="ＭＳ 明朝" w:cs="CIDFont+F1"/>
                <w:color w:val="000000" w:themeColor="text1"/>
                <w:kern w:val="0"/>
                <w:sz w:val="20"/>
                <w:szCs w:val="20"/>
              </w:rPr>
            </w:pPr>
            <w:r w:rsidRPr="00D2648A">
              <w:rPr>
                <w:rFonts w:ascii="ＭＳ 明朝" w:eastAsia="ＭＳ 明朝" w:hAnsi="ＭＳ 明朝" w:cs="CIDFont+F1" w:hint="eastAsia"/>
                <w:color w:val="000000" w:themeColor="text1"/>
                <w:kern w:val="0"/>
                <w:sz w:val="20"/>
                <w:szCs w:val="20"/>
              </w:rPr>
              <w:t xml:space="preserve">・CPU　コア数 ： 4以上　</w:t>
            </w:r>
            <w:proofErr w:type="spellStart"/>
            <w:r w:rsidRPr="00D2648A">
              <w:rPr>
                <w:rFonts w:ascii="ＭＳ 明朝" w:eastAsia="ＭＳ 明朝" w:hAnsi="ＭＳ 明朝" w:cs="CIDFont+F1" w:hint="eastAsia"/>
                <w:color w:val="000000" w:themeColor="text1"/>
                <w:kern w:val="0"/>
                <w:sz w:val="20"/>
                <w:szCs w:val="20"/>
              </w:rPr>
              <w:t>I</w:t>
            </w:r>
            <w:r w:rsidRPr="00D2648A">
              <w:rPr>
                <w:rFonts w:ascii="ＭＳ 明朝" w:eastAsia="ＭＳ 明朝" w:hAnsi="ＭＳ 明朝" w:cs="CIDFont+F1"/>
                <w:color w:val="000000" w:themeColor="text1"/>
                <w:kern w:val="0"/>
                <w:sz w:val="20"/>
                <w:szCs w:val="20"/>
              </w:rPr>
              <w:t>ntelXeon</w:t>
            </w:r>
            <w:proofErr w:type="spellEnd"/>
            <w:r w:rsidRPr="00D2648A">
              <w:rPr>
                <w:rFonts w:ascii="ＭＳ 明朝" w:eastAsia="ＭＳ 明朝" w:hAnsi="ＭＳ 明朝" w:cs="CIDFont+F1" w:hint="eastAsia"/>
                <w:color w:val="000000" w:themeColor="text1"/>
                <w:kern w:val="0"/>
                <w:sz w:val="20"/>
                <w:szCs w:val="20"/>
              </w:rPr>
              <w:t xml:space="preserve">　プロセッサー</w:t>
            </w:r>
            <w:r w:rsidRPr="00D2648A">
              <w:rPr>
                <w:rFonts w:ascii="ＭＳ 明朝" w:eastAsia="ＭＳ 明朝" w:hAnsi="ＭＳ 明朝"/>
                <w:color w:val="000000" w:themeColor="text1"/>
                <w:sz w:val="20"/>
                <w:szCs w:val="20"/>
              </w:rPr>
              <w:t>E-2414</w:t>
            </w:r>
            <w:r w:rsidRPr="00D2648A">
              <w:rPr>
                <w:rFonts w:ascii="ＭＳ 明朝" w:eastAsia="ＭＳ 明朝" w:hAnsi="ＭＳ 明朝" w:hint="eastAsia"/>
                <w:color w:val="000000" w:themeColor="text1"/>
                <w:sz w:val="20"/>
                <w:szCs w:val="20"/>
              </w:rPr>
              <w:t xml:space="preserve">　</w:t>
            </w:r>
            <w:r w:rsidRPr="00D2648A">
              <w:rPr>
                <w:rFonts w:ascii="ＭＳ 明朝" w:eastAsia="ＭＳ 明朝" w:hAnsi="ＭＳ 明朝" w:cs="CIDFont+F1" w:hint="eastAsia"/>
                <w:color w:val="000000" w:themeColor="text1"/>
                <w:kern w:val="0"/>
                <w:sz w:val="20"/>
                <w:szCs w:val="20"/>
              </w:rPr>
              <w:t>以上</w:t>
            </w:r>
          </w:p>
          <w:p w14:paraId="66F9660D" w14:textId="77777777" w:rsidR="009E2CE9" w:rsidRPr="00D2648A" w:rsidRDefault="009E2CE9" w:rsidP="00D76F20">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・メモリ</w:t>
            </w:r>
            <w:r w:rsidRPr="00D2648A">
              <w:rPr>
                <w:rFonts w:ascii="ＭＳ 明朝" w:eastAsia="ＭＳ 明朝" w:hAnsi="ＭＳ 明朝" w:cs="Segoe UI" w:hint="eastAsia"/>
                <w:color w:val="000000" w:themeColor="text1"/>
                <w:sz w:val="20"/>
                <w:szCs w:val="20"/>
                <w:shd w:val="clear" w:color="auto" w:fill="FFFFFF"/>
              </w:rPr>
              <w:t xml:space="preserve"> </w:t>
            </w:r>
            <w:r w:rsidRPr="00D2648A">
              <w:rPr>
                <w:rFonts w:ascii="ＭＳ 明朝" w:eastAsia="ＭＳ 明朝" w:hAnsi="ＭＳ 明朝" w:cs="Segoe UI"/>
                <w:color w:val="000000" w:themeColor="text1"/>
                <w:sz w:val="20"/>
                <w:szCs w:val="20"/>
                <w:shd w:val="clear" w:color="auto" w:fill="FFFFFF"/>
              </w:rPr>
              <w:t>：</w:t>
            </w:r>
            <w:r w:rsidRPr="00D2648A">
              <w:rPr>
                <w:rFonts w:ascii="ＭＳ 明朝" w:eastAsia="ＭＳ 明朝" w:hAnsi="ＭＳ 明朝" w:cs="Segoe UI" w:hint="eastAsia"/>
                <w:color w:val="000000" w:themeColor="text1"/>
                <w:sz w:val="20"/>
                <w:szCs w:val="20"/>
                <w:shd w:val="clear" w:color="auto" w:fill="FFFFFF"/>
              </w:rPr>
              <w:t xml:space="preserve"> 16</w:t>
            </w:r>
            <w:r w:rsidRPr="00D2648A">
              <w:rPr>
                <w:rFonts w:ascii="ＭＳ 明朝" w:eastAsia="ＭＳ 明朝" w:hAnsi="ＭＳ 明朝" w:cs="Segoe UI"/>
                <w:color w:val="000000" w:themeColor="text1"/>
                <w:sz w:val="20"/>
                <w:szCs w:val="20"/>
                <w:shd w:val="clear" w:color="auto" w:fill="FFFFFF"/>
              </w:rPr>
              <w:t>GB以上</w:t>
            </w:r>
          </w:p>
          <w:p w14:paraId="08CCEE32" w14:textId="77777777" w:rsidR="009E2CE9" w:rsidRPr="00D2648A" w:rsidRDefault="009E2CE9" w:rsidP="00D76F20">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w:t>
            </w:r>
            <w:r w:rsidRPr="00D2648A">
              <w:rPr>
                <w:rFonts w:ascii="ＭＳ 明朝" w:eastAsia="ＭＳ 明朝" w:hAnsi="ＭＳ 明朝" w:cs="Segoe UI" w:hint="eastAsia"/>
                <w:color w:val="000000" w:themeColor="text1"/>
                <w:sz w:val="20"/>
                <w:szCs w:val="20"/>
                <w:shd w:val="clear" w:color="auto" w:fill="FFFFFF"/>
              </w:rPr>
              <w:t xml:space="preserve">HDD </w:t>
            </w:r>
            <w:r w:rsidRPr="00D2648A">
              <w:rPr>
                <w:rFonts w:ascii="ＭＳ 明朝" w:eastAsia="ＭＳ 明朝" w:hAnsi="ＭＳ 明朝" w:cs="Segoe UI"/>
                <w:color w:val="000000" w:themeColor="text1"/>
                <w:sz w:val="20"/>
                <w:szCs w:val="20"/>
                <w:shd w:val="clear" w:color="auto" w:fill="FFFFFF"/>
              </w:rPr>
              <w:t>：</w:t>
            </w:r>
            <w:r w:rsidRPr="00D2648A">
              <w:rPr>
                <w:rFonts w:ascii="ＭＳ 明朝" w:eastAsia="ＭＳ 明朝" w:hAnsi="ＭＳ 明朝" w:cs="Segoe UI" w:hint="eastAsia"/>
                <w:color w:val="000000" w:themeColor="text1"/>
                <w:sz w:val="20"/>
                <w:szCs w:val="20"/>
                <w:shd w:val="clear" w:color="auto" w:fill="FFFFFF"/>
              </w:rPr>
              <w:t xml:space="preserve"> </w:t>
            </w:r>
            <w:r w:rsidRPr="00D2648A">
              <w:rPr>
                <w:rFonts w:ascii="ＭＳ 明朝" w:eastAsia="ＭＳ 明朝" w:hAnsi="ＭＳ 明朝" w:cs="CIDFont+F1"/>
                <w:color w:val="000000" w:themeColor="text1"/>
                <w:kern w:val="0"/>
                <w:sz w:val="20"/>
                <w:szCs w:val="20"/>
              </w:rPr>
              <w:t>RAID-1 1TB HDD ( 1TB</w:t>
            </w:r>
            <w:r w:rsidRPr="00D2648A">
              <w:rPr>
                <w:rFonts w:ascii="ＭＳ 明朝" w:eastAsia="ＭＳ 明朝" w:hAnsi="ＭＳ 明朝" w:cs="CIDFont+F1" w:hint="eastAsia"/>
                <w:color w:val="000000" w:themeColor="text1"/>
                <w:kern w:val="0"/>
                <w:sz w:val="20"/>
                <w:szCs w:val="20"/>
              </w:rPr>
              <w:t>×</w:t>
            </w:r>
            <w:r w:rsidRPr="00D2648A">
              <w:rPr>
                <w:rFonts w:ascii="ＭＳ 明朝" w:eastAsia="ＭＳ 明朝" w:hAnsi="ＭＳ 明朝" w:cs="CIDFont+F1"/>
                <w:color w:val="000000" w:themeColor="text1"/>
                <w:kern w:val="0"/>
                <w:sz w:val="20"/>
                <w:szCs w:val="20"/>
              </w:rPr>
              <w:t>2 )</w:t>
            </w:r>
            <w:r w:rsidRPr="00D2648A">
              <w:rPr>
                <w:rFonts w:ascii="ＭＳ 明朝" w:eastAsia="ＭＳ 明朝" w:hAnsi="ＭＳ 明朝" w:cs="CIDFont+F1" w:hint="eastAsia"/>
                <w:color w:val="000000" w:themeColor="text1"/>
                <w:kern w:val="0"/>
                <w:sz w:val="20"/>
                <w:szCs w:val="20"/>
              </w:rPr>
              <w:t xml:space="preserve">　</w:t>
            </w:r>
            <w:r w:rsidRPr="00D2648A">
              <w:rPr>
                <w:rFonts w:ascii="ＭＳ 明朝" w:eastAsia="ＭＳ 明朝" w:hAnsi="ＭＳ 明朝" w:cs="Segoe UI"/>
                <w:color w:val="000000" w:themeColor="text1"/>
                <w:sz w:val="20"/>
                <w:szCs w:val="20"/>
                <w:shd w:val="clear" w:color="auto" w:fill="FFFFFF"/>
              </w:rPr>
              <w:t>以上</w:t>
            </w:r>
          </w:p>
          <w:p w14:paraId="38DAB61A" w14:textId="77777777" w:rsidR="009E2CE9" w:rsidRPr="00D2648A" w:rsidRDefault="009E2CE9" w:rsidP="00D76F20">
            <w:pPr>
              <w:ind w:left="-5"/>
              <w:rPr>
                <w:rFonts w:ascii="ＭＳ 明朝" w:eastAsia="ＭＳ 明朝" w:hAnsi="ＭＳ 明朝"/>
                <w:color w:val="000000" w:themeColor="text1"/>
                <w:sz w:val="20"/>
                <w:szCs w:val="20"/>
              </w:rPr>
            </w:pPr>
            <w:r w:rsidRPr="00D2648A">
              <w:rPr>
                <w:rFonts w:ascii="ＭＳ 明朝" w:eastAsia="ＭＳ 明朝" w:hAnsi="ＭＳ 明朝" w:hint="eastAsia"/>
                <w:color w:val="000000" w:themeColor="text1"/>
                <w:sz w:val="20"/>
                <w:szCs w:val="20"/>
              </w:rPr>
              <w:t>・</w:t>
            </w:r>
            <w:r w:rsidRPr="00D2648A">
              <w:rPr>
                <w:rFonts w:ascii="ＭＳ 明朝" w:eastAsia="ＭＳ 明朝" w:hAnsi="ＭＳ 明朝"/>
                <w:color w:val="000000" w:themeColor="text1"/>
                <w:sz w:val="20"/>
                <w:szCs w:val="20"/>
              </w:rPr>
              <w:t xml:space="preserve">LAN </w:t>
            </w:r>
            <w:r w:rsidRPr="00D2648A">
              <w:rPr>
                <w:rFonts w:ascii="ＭＳ 明朝" w:eastAsia="ＭＳ 明朝" w:hAnsi="ＭＳ 明朝" w:hint="eastAsia"/>
                <w:color w:val="000000" w:themeColor="text1"/>
                <w:sz w:val="20"/>
                <w:szCs w:val="20"/>
              </w:rPr>
              <w:t xml:space="preserve">： </w:t>
            </w:r>
            <w:r w:rsidRPr="00D2648A">
              <w:rPr>
                <w:rFonts w:ascii="ＭＳ 明朝" w:eastAsia="ＭＳ 明朝" w:hAnsi="ＭＳ 明朝"/>
                <w:color w:val="000000" w:themeColor="text1"/>
                <w:sz w:val="20"/>
                <w:szCs w:val="20"/>
              </w:rPr>
              <w:t xml:space="preserve">オンボード </w:t>
            </w:r>
            <w:r w:rsidRPr="00D2648A">
              <w:rPr>
                <w:rFonts w:ascii="ＭＳ 明朝" w:eastAsia="ＭＳ 明朝" w:hAnsi="ＭＳ 明朝" w:hint="eastAsia"/>
                <w:color w:val="000000" w:themeColor="text1"/>
                <w:sz w:val="20"/>
                <w:szCs w:val="20"/>
              </w:rPr>
              <w:t>Intel</w:t>
            </w:r>
            <w:r w:rsidRPr="00D2648A">
              <w:rPr>
                <w:rFonts w:ascii="ＭＳ 明朝" w:eastAsia="ＭＳ 明朝" w:hAnsi="ＭＳ 明朝"/>
                <w:color w:val="000000" w:themeColor="text1"/>
                <w:sz w:val="20"/>
                <w:szCs w:val="20"/>
              </w:rPr>
              <w:t xml:space="preserve"> i210AT 2port Gigabit Fast Ethernet Controllers</w:t>
            </w:r>
            <w:r w:rsidRPr="00D2648A">
              <w:rPr>
                <w:rFonts w:ascii="ＭＳ 明朝" w:eastAsia="ＭＳ 明朝" w:hAnsi="ＭＳ 明朝" w:hint="eastAsia"/>
                <w:color w:val="000000" w:themeColor="text1"/>
                <w:sz w:val="20"/>
                <w:szCs w:val="20"/>
              </w:rPr>
              <w:t xml:space="preserve">　以上</w:t>
            </w:r>
          </w:p>
          <w:p w14:paraId="3988D74A" w14:textId="77777777" w:rsidR="009E2CE9" w:rsidRPr="00D2648A" w:rsidRDefault="009E2CE9" w:rsidP="00D76F20">
            <w:pPr>
              <w:ind w:left="-5" w:right="7"/>
              <w:rPr>
                <w:rFonts w:ascii="ＭＳ 明朝" w:eastAsia="ＭＳ 明朝" w:hAnsi="ＭＳ 明朝"/>
                <w:color w:val="000000" w:themeColor="text1"/>
                <w:sz w:val="20"/>
                <w:szCs w:val="20"/>
              </w:rPr>
            </w:pPr>
            <w:r w:rsidRPr="00D2648A">
              <w:rPr>
                <w:rFonts w:ascii="ＭＳ 明朝" w:eastAsia="ＭＳ 明朝" w:hAnsi="ＭＳ 明朝" w:hint="eastAsia"/>
                <w:color w:val="000000" w:themeColor="text1"/>
                <w:sz w:val="20"/>
                <w:szCs w:val="20"/>
              </w:rPr>
              <w:t>・</w:t>
            </w:r>
            <w:r w:rsidRPr="00D2648A">
              <w:rPr>
                <w:rFonts w:ascii="ＭＳ 明朝" w:eastAsia="ＭＳ 明朝" w:hAnsi="ＭＳ 明朝"/>
                <w:color w:val="000000" w:themeColor="text1"/>
                <w:sz w:val="20"/>
                <w:szCs w:val="20"/>
              </w:rPr>
              <w:t>キーボード</w:t>
            </w:r>
            <w:r w:rsidRPr="00D2648A">
              <w:rPr>
                <w:rFonts w:ascii="ＭＳ 明朝" w:eastAsia="ＭＳ 明朝" w:hAnsi="ＭＳ 明朝" w:hint="eastAsia"/>
                <w:color w:val="000000" w:themeColor="text1"/>
                <w:sz w:val="20"/>
                <w:szCs w:val="20"/>
              </w:rPr>
              <w:t xml:space="preserve"> : </w:t>
            </w:r>
            <w:r w:rsidRPr="00D2648A">
              <w:rPr>
                <w:rFonts w:ascii="ＭＳ 明朝" w:eastAsia="ＭＳ 明朝" w:hAnsi="ＭＳ 明朝" w:cs="CIDFont+F1"/>
                <w:color w:val="000000" w:themeColor="text1"/>
                <w:kern w:val="0"/>
                <w:sz w:val="20"/>
                <w:szCs w:val="20"/>
              </w:rPr>
              <w:t>USB</w:t>
            </w:r>
            <w:r w:rsidRPr="00D2648A">
              <w:rPr>
                <w:rFonts w:ascii="ＭＳ 明朝" w:eastAsia="ＭＳ 明朝" w:hAnsi="ＭＳ 明朝" w:cs="CIDFont+F1" w:hint="eastAsia"/>
                <w:color w:val="000000" w:themeColor="text1"/>
                <w:kern w:val="0"/>
                <w:sz w:val="20"/>
                <w:szCs w:val="20"/>
              </w:rPr>
              <w:t>有線</w:t>
            </w:r>
            <w:r w:rsidRPr="00D2648A">
              <w:rPr>
                <w:rFonts w:ascii="ＭＳ 明朝" w:eastAsia="ＭＳ 明朝" w:hAnsi="ＭＳ 明朝" w:cs="CIDFont+F1"/>
                <w:color w:val="000000" w:themeColor="text1"/>
                <w:kern w:val="0"/>
                <w:sz w:val="20"/>
                <w:szCs w:val="20"/>
              </w:rPr>
              <w:t xml:space="preserve"> </w:t>
            </w:r>
            <w:r w:rsidRPr="00D2648A">
              <w:rPr>
                <w:rFonts w:ascii="ＭＳ 明朝" w:eastAsia="ＭＳ 明朝" w:hAnsi="ＭＳ 明朝" w:cs="CIDFont+F1" w:hint="eastAsia"/>
                <w:color w:val="000000" w:themeColor="text1"/>
                <w:kern w:val="0"/>
                <w:sz w:val="20"/>
                <w:szCs w:val="20"/>
              </w:rPr>
              <w:t>以上</w:t>
            </w:r>
          </w:p>
          <w:p w14:paraId="51B81589" w14:textId="77777777" w:rsidR="009E2CE9" w:rsidRPr="00D2648A" w:rsidRDefault="009E2CE9" w:rsidP="00D76F20">
            <w:pPr>
              <w:ind w:left="-5" w:right="7"/>
              <w:rPr>
                <w:rFonts w:ascii="ＭＳ 明朝" w:eastAsia="ＭＳ 明朝" w:hAnsi="ＭＳ 明朝"/>
                <w:color w:val="000000" w:themeColor="text1"/>
                <w:sz w:val="20"/>
                <w:szCs w:val="20"/>
              </w:rPr>
            </w:pPr>
            <w:r w:rsidRPr="00D2648A">
              <w:rPr>
                <w:rFonts w:ascii="ＭＳ 明朝" w:eastAsia="ＭＳ 明朝" w:hAnsi="ＭＳ 明朝" w:hint="eastAsia"/>
                <w:color w:val="000000" w:themeColor="text1"/>
                <w:sz w:val="20"/>
                <w:szCs w:val="20"/>
              </w:rPr>
              <w:t>・</w:t>
            </w:r>
            <w:r w:rsidRPr="00D2648A">
              <w:rPr>
                <w:rFonts w:ascii="ＭＳ 明朝" w:eastAsia="ＭＳ 明朝" w:hAnsi="ＭＳ 明朝"/>
                <w:color w:val="000000" w:themeColor="text1"/>
                <w:sz w:val="20"/>
                <w:szCs w:val="20"/>
              </w:rPr>
              <w:t xml:space="preserve">マウス </w:t>
            </w:r>
            <w:r w:rsidRPr="00D2648A">
              <w:rPr>
                <w:rFonts w:ascii="ＭＳ 明朝" w:eastAsia="ＭＳ 明朝" w:hAnsi="ＭＳ 明朝" w:hint="eastAsia"/>
                <w:color w:val="000000" w:themeColor="text1"/>
                <w:sz w:val="20"/>
                <w:szCs w:val="20"/>
              </w:rPr>
              <w:t xml:space="preserve">： </w:t>
            </w:r>
            <w:r w:rsidRPr="00D2648A">
              <w:rPr>
                <w:rFonts w:ascii="ＭＳ 明朝" w:eastAsia="ＭＳ 明朝" w:hAnsi="ＭＳ 明朝" w:cs="CIDFont+F1"/>
                <w:color w:val="000000" w:themeColor="text1"/>
                <w:kern w:val="0"/>
                <w:sz w:val="20"/>
                <w:szCs w:val="20"/>
              </w:rPr>
              <w:t>USB</w:t>
            </w:r>
            <w:r w:rsidRPr="00D2648A">
              <w:rPr>
                <w:rFonts w:ascii="ＭＳ 明朝" w:eastAsia="ＭＳ 明朝" w:hAnsi="ＭＳ 明朝" w:cs="CIDFont+F1" w:hint="eastAsia"/>
                <w:color w:val="000000" w:themeColor="text1"/>
                <w:kern w:val="0"/>
                <w:sz w:val="20"/>
                <w:szCs w:val="20"/>
              </w:rPr>
              <w:t>有線　以上</w:t>
            </w:r>
          </w:p>
          <w:p w14:paraId="1E1F18F1" w14:textId="77777777" w:rsidR="009E2CE9" w:rsidRPr="00D2648A" w:rsidRDefault="009E2CE9" w:rsidP="00D76F20">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・液晶ディスプレイ</w:t>
            </w:r>
            <w:r w:rsidRPr="00D2648A">
              <w:rPr>
                <w:rFonts w:ascii="ＭＳ 明朝" w:eastAsia="ＭＳ 明朝" w:hAnsi="ＭＳ 明朝" w:cs="Segoe UI" w:hint="eastAsia"/>
                <w:color w:val="000000" w:themeColor="text1"/>
                <w:sz w:val="20"/>
                <w:szCs w:val="20"/>
                <w:shd w:val="clear" w:color="auto" w:fill="FFFFFF"/>
              </w:rPr>
              <w:t xml:space="preserve"> ： 21.5</w:t>
            </w:r>
            <w:r w:rsidRPr="00D2648A">
              <w:rPr>
                <w:rFonts w:ascii="ＭＳ 明朝" w:eastAsia="ＭＳ 明朝" w:hAnsi="ＭＳ 明朝" w:cs="Segoe UI"/>
                <w:color w:val="000000" w:themeColor="text1"/>
                <w:sz w:val="20"/>
                <w:szCs w:val="20"/>
                <w:shd w:val="clear" w:color="auto" w:fill="FFFFFF"/>
              </w:rPr>
              <w:t>型以上</w:t>
            </w:r>
          </w:p>
          <w:p w14:paraId="2A0C85CE" w14:textId="77777777" w:rsidR="009E2CE9" w:rsidRPr="00D2648A" w:rsidRDefault="009E2CE9" w:rsidP="00D76F20">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hint="eastAsia"/>
                <w:color w:val="000000" w:themeColor="text1"/>
                <w:sz w:val="20"/>
                <w:szCs w:val="20"/>
                <w:shd w:val="clear" w:color="auto" w:fill="FFFFFF"/>
              </w:rPr>
              <w:t>・外付けHDD ： 4</w:t>
            </w:r>
            <w:r w:rsidRPr="00D2648A">
              <w:rPr>
                <w:rFonts w:ascii="ＭＳ 明朝" w:eastAsia="ＭＳ 明朝" w:hAnsi="ＭＳ 明朝" w:cs="Segoe UI"/>
                <w:color w:val="000000" w:themeColor="text1"/>
                <w:sz w:val="20"/>
                <w:szCs w:val="20"/>
                <w:shd w:val="clear" w:color="auto" w:fill="FFFFFF"/>
              </w:rPr>
              <w:t>TB</w:t>
            </w:r>
            <w:r w:rsidRPr="00D2648A">
              <w:rPr>
                <w:rFonts w:ascii="ＭＳ 明朝" w:eastAsia="ＭＳ 明朝" w:hAnsi="ＭＳ 明朝" w:cs="Segoe UI" w:hint="eastAsia"/>
                <w:color w:val="000000" w:themeColor="text1"/>
                <w:sz w:val="20"/>
                <w:szCs w:val="20"/>
                <w:shd w:val="clear" w:color="auto" w:fill="FFFFFF"/>
              </w:rPr>
              <w:t>以上</w:t>
            </w:r>
          </w:p>
          <w:p w14:paraId="3D7608C7" w14:textId="77777777" w:rsidR="009E2CE9" w:rsidRPr="00D2648A" w:rsidRDefault="009E2CE9" w:rsidP="00D76F20">
            <w:pPr>
              <w:ind w:left="-5" w:right="7"/>
              <w:rPr>
                <w:color w:val="000000" w:themeColor="text1"/>
                <w:sz w:val="16"/>
                <w:szCs w:val="16"/>
              </w:rPr>
            </w:pPr>
            <w:r w:rsidRPr="00D2648A">
              <w:rPr>
                <w:rFonts w:ascii="ＭＳ 明朝" w:eastAsia="ＭＳ 明朝" w:hAnsi="ＭＳ 明朝" w:cs="Segoe UI" w:hint="eastAsia"/>
                <w:color w:val="000000" w:themeColor="text1"/>
                <w:sz w:val="20"/>
                <w:szCs w:val="20"/>
                <w:shd w:val="clear" w:color="auto" w:fill="FFFFFF"/>
              </w:rPr>
              <w:t>・</w:t>
            </w:r>
            <w:r w:rsidRPr="00D2648A">
              <w:rPr>
                <w:rFonts w:ascii="ＭＳ 明朝" w:eastAsia="ＭＳ 明朝" w:hAnsi="ＭＳ 明朝" w:hint="eastAsia"/>
                <w:color w:val="000000" w:themeColor="text1"/>
                <w:sz w:val="20"/>
                <w:szCs w:val="20"/>
              </w:rPr>
              <w:t xml:space="preserve">無停電電源装置 ： </w:t>
            </w:r>
            <w:r w:rsidRPr="00D2648A">
              <w:rPr>
                <w:rFonts w:ascii="ＭＳ 明朝" w:eastAsia="ＭＳ 明朝" w:hAnsi="ＭＳ 明朝" w:cs="Arial" w:hint="eastAsia"/>
                <w:color w:val="000000" w:themeColor="text1"/>
                <w:sz w:val="20"/>
                <w:szCs w:val="20"/>
                <w:shd w:val="clear" w:color="auto" w:fill="FFFFFF"/>
              </w:rPr>
              <w:t>1200</w:t>
            </w:r>
            <w:r w:rsidRPr="00D2648A">
              <w:rPr>
                <w:rFonts w:ascii="ＭＳ 明朝" w:eastAsia="ＭＳ 明朝" w:hAnsi="ＭＳ 明朝" w:cs="Arial"/>
                <w:color w:val="000000" w:themeColor="text1"/>
                <w:sz w:val="20"/>
                <w:szCs w:val="20"/>
                <w:shd w:val="clear" w:color="auto" w:fill="FFFFFF"/>
              </w:rPr>
              <w:t>VA/</w:t>
            </w:r>
            <w:r w:rsidRPr="00D2648A">
              <w:rPr>
                <w:rFonts w:ascii="ＭＳ 明朝" w:eastAsia="ＭＳ 明朝" w:hAnsi="ＭＳ 明朝" w:cs="Arial" w:hint="eastAsia"/>
                <w:color w:val="000000" w:themeColor="text1"/>
                <w:sz w:val="20"/>
                <w:szCs w:val="20"/>
                <w:shd w:val="clear" w:color="auto" w:fill="FFFFFF"/>
              </w:rPr>
              <w:t>780</w:t>
            </w:r>
            <w:r w:rsidRPr="00D2648A">
              <w:rPr>
                <w:rFonts w:ascii="ＭＳ 明朝" w:eastAsia="ＭＳ 明朝" w:hAnsi="ＭＳ 明朝" w:cs="Arial"/>
                <w:color w:val="000000" w:themeColor="text1"/>
                <w:sz w:val="20"/>
                <w:szCs w:val="20"/>
                <w:shd w:val="clear" w:color="auto" w:fill="FFFFFF"/>
              </w:rPr>
              <w:t xml:space="preserve">W ラインインタラクティブ 正弦波 タワー </w:t>
            </w:r>
            <w:r w:rsidRPr="00D2648A">
              <w:rPr>
                <w:rFonts w:ascii="ＭＳ 明朝" w:eastAsia="ＭＳ 明朝" w:hAnsi="ＭＳ 明朝" w:cs="Arial" w:hint="eastAsia"/>
                <w:color w:val="000000" w:themeColor="text1"/>
                <w:sz w:val="20"/>
                <w:szCs w:val="20"/>
                <w:shd w:val="clear" w:color="auto" w:fill="FFFFFF"/>
              </w:rPr>
              <w:t>以上</w:t>
            </w:r>
          </w:p>
          <w:p w14:paraId="743B8512" w14:textId="77777777" w:rsidR="009E2CE9" w:rsidRPr="00D2648A" w:rsidRDefault="009E2CE9" w:rsidP="00D76F20">
            <w:pPr>
              <w:rPr>
                <w:rFonts w:ascii="ＭＳ 明朝" w:eastAsia="ＭＳ 明朝" w:hAnsi="ＭＳ 明朝" w:cs="Times New Roman"/>
                <w:color w:val="000000" w:themeColor="text1"/>
                <w:sz w:val="20"/>
                <w:szCs w:val="20"/>
              </w:rPr>
            </w:pPr>
          </w:p>
        </w:tc>
      </w:tr>
    </w:tbl>
    <w:p w14:paraId="5EFC1516" w14:textId="0F01C75B" w:rsidR="00BC0EC5" w:rsidRPr="00D2648A" w:rsidRDefault="00C26980"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ＭＳ Ｐ明朝" w:hint="eastAsia"/>
          <w:color w:val="000000" w:themeColor="text1"/>
          <w:kern w:val="0"/>
          <w:szCs w:val="21"/>
        </w:rPr>
        <w:t>受注者は提案するシステムにて</w:t>
      </w:r>
      <w:r w:rsidR="002E735C" w:rsidRPr="00D2648A">
        <w:rPr>
          <w:rFonts w:ascii="ＭＳ 明朝" w:eastAsia="ＭＳ 明朝" w:hAnsi="ＭＳ 明朝" w:cs="ＭＳ Ｐ明朝" w:hint="eastAsia"/>
          <w:color w:val="000000" w:themeColor="text1"/>
          <w:kern w:val="0"/>
          <w:szCs w:val="21"/>
        </w:rPr>
        <w:t>、発注者が調達する</w:t>
      </w:r>
      <w:r w:rsidRPr="00D2648A">
        <w:rPr>
          <w:rFonts w:ascii="ＭＳ 明朝" w:eastAsia="ＭＳ 明朝" w:hAnsi="ＭＳ 明朝" w:cs="ＭＳ Ｐ明朝" w:hint="eastAsia"/>
          <w:color w:val="000000" w:themeColor="text1"/>
          <w:kern w:val="0"/>
          <w:szCs w:val="21"/>
        </w:rPr>
        <w:t>サーバが</w:t>
      </w:r>
      <w:r w:rsidR="00BC0EC5" w:rsidRPr="00D2648A">
        <w:rPr>
          <w:rFonts w:ascii="ＭＳ 明朝" w:eastAsia="ＭＳ 明朝" w:hAnsi="ＭＳ 明朝" w:cs="ＭＳ Ｐ明朝" w:hint="eastAsia"/>
          <w:color w:val="000000" w:themeColor="text1"/>
          <w:kern w:val="0"/>
          <w:szCs w:val="21"/>
        </w:rPr>
        <w:t>正常な稼働</w:t>
      </w:r>
      <w:r w:rsidR="002E735C" w:rsidRPr="00D2648A">
        <w:rPr>
          <w:rFonts w:ascii="ＭＳ 明朝" w:eastAsia="ＭＳ 明朝" w:hAnsi="ＭＳ 明朝" w:cs="ＭＳ Ｐ明朝" w:hint="eastAsia"/>
          <w:color w:val="000000" w:themeColor="text1"/>
          <w:kern w:val="0"/>
          <w:szCs w:val="21"/>
        </w:rPr>
        <w:t>状態</w:t>
      </w:r>
      <w:r w:rsidR="000360EF" w:rsidRPr="00D2648A">
        <w:rPr>
          <w:rFonts w:ascii="ＭＳ 明朝" w:eastAsia="ＭＳ 明朝" w:hAnsi="ＭＳ 明朝" w:cs="ＭＳ Ｐ明朝" w:hint="eastAsia"/>
          <w:color w:val="000000" w:themeColor="text1"/>
          <w:kern w:val="0"/>
          <w:szCs w:val="21"/>
        </w:rPr>
        <w:t>を</w:t>
      </w:r>
      <w:r w:rsidR="00BC0EC5" w:rsidRPr="00D2648A">
        <w:rPr>
          <w:rFonts w:ascii="ＭＳ 明朝" w:eastAsia="ＭＳ 明朝" w:hAnsi="ＭＳ 明朝" w:cs="ＭＳ Ｐ明朝" w:hint="eastAsia"/>
          <w:color w:val="000000" w:themeColor="text1"/>
          <w:kern w:val="0"/>
          <w:szCs w:val="21"/>
        </w:rPr>
        <w:t>維持で</w:t>
      </w:r>
      <w:r w:rsidRPr="00D2648A">
        <w:rPr>
          <w:rFonts w:ascii="ＭＳ 明朝" w:eastAsia="ＭＳ 明朝" w:hAnsi="ＭＳ 明朝" w:cs="ＭＳ Ｐ明朝" w:hint="eastAsia"/>
          <w:color w:val="000000" w:themeColor="text1"/>
          <w:kern w:val="0"/>
          <w:szCs w:val="21"/>
        </w:rPr>
        <w:t>きるように</w:t>
      </w:r>
      <w:r w:rsidR="000360EF" w:rsidRPr="00D2648A">
        <w:rPr>
          <w:rFonts w:ascii="ＭＳ 明朝" w:eastAsia="ＭＳ 明朝" w:hAnsi="ＭＳ 明朝" w:cs="ＭＳ Ｐ明朝" w:hint="eastAsia"/>
          <w:color w:val="000000" w:themeColor="text1"/>
          <w:kern w:val="0"/>
          <w:szCs w:val="21"/>
        </w:rPr>
        <w:t>必要な設定等を行う</w:t>
      </w:r>
      <w:r w:rsidRPr="00D2648A">
        <w:rPr>
          <w:rFonts w:ascii="ＭＳ 明朝" w:eastAsia="ＭＳ 明朝" w:hAnsi="ＭＳ 明朝" w:cs="ＭＳ Ｐ明朝" w:hint="eastAsia"/>
          <w:color w:val="000000" w:themeColor="text1"/>
          <w:kern w:val="0"/>
          <w:szCs w:val="21"/>
        </w:rPr>
        <w:t>こと。</w:t>
      </w:r>
    </w:p>
    <w:p w14:paraId="7B91D834" w14:textId="5434CE0A" w:rsidR="00BC0EC5" w:rsidRPr="00D2648A" w:rsidRDefault="00BC0EC5"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システム利用期間は５年間</w:t>
      </w:r>
      <w:r w:rsidR="000360EF" w:rsidRPr="00D2648A">
        <w:rPr>
          <w:rFonts w:ascii="ＭＳ 明朝" w:eastAsia="ＭＳ 明朝" w:hAnsi="ＭＳ 明朝" w:cs="Times New Roman" w:hint="eastAsia"/>
          <w:snapToGrid w:val="0"/>
          <w:color w:val="000000" w:themeColor="text1"/>
          <w:kern w:val="0"/>
          <w:szCs w:val="21"/>
        </w:rPr>
        <w:t>程度</w:t>
      </w:r>
      <w:r w:rsidRPr="00D2648A">
        <w:rPr>
          <w:rFonts w:ascii="ＭＳ 明朝" w:eastAsia="ＭＳ 明朝" w:hAnsi="ＭＳ 明朝" w:cs="Times New Roman" w:hint="eastAsia"/>
          <w:snapToGrid w:val="0"/>
          <w:color w:val="000000" w:themeColor="text1"/>
          <w:kern w:val="0"/>
          <w:szCs w:val="21"/>
        </w:rPr>
        <w:t>を想定</w:t>
      </w:r>
      <w:r w:rsidR="007E293A" w:rsidRPr="00D2648A">
        <w:rPr>
          <w:rFonts w:ascii="ＭＳ 明朝" w:eastAsia="ＭＳ 明朝" w:hAnsi="ＭＳ 明朝" w:cs="Times New Roman" w:hint="eastAsia"/>
          <w:snapToGrid w:val="0"/>
          <w:color w:val="000000" w:themeColor="text1"/>
          <w:kern w:val="0"/>
          <w:szCs w:val="21"/>
        </w:rPr>
        <w:t>している。</w:t>
      </w:r>
    </w:p>
    <w:p w14:paraId="72D9E8EF" w14:textId="3D1E7C2A" w:rsidR="004B37EB" w:rsidRPr="00D2648A" w:rsidRDefault="00BC0EC5" w:rsidP="00BC0EC5">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一時的な停電に対応できるように無停電電源装置（UPS）を備えることからUPSからの電力供給時間内に</w:t>
      </w:r>
      <w:r w:rsidR="00FF4CF0" w:rsidRPr="00D2648A">
        <w:rPr>
          <w:rFonts w:ascii="ＭＳ 明朝" w:eastAsia="ＭＳ 明朝" w:hAnsi="ＭＳ 明朝" w:cs="Segoe UI"/>
          <w:color w:val="000000" w:themeColor="text1"/>
          <w:szCs w:val="21"/>
          <w:shd w:val="clear" w:color="auto" w:fill="FFFFFF"/>
        </w:rPr>
        <w:t>システムの自動停止が行え、供給電力の回復時にはシステムの自動再起動が行えるように設定すること。</w:t>
      </w:r>
    </w:p>
    <w:p w14:paraId="77E5F4B0" w14:textId="77777777" w:rsidR="007E293A" w:rsidRPr="00D2648A" w:rsidRDefault="007E293A" w:rsidP="007E293A">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サーバ設置場所</w:t>
      </w:r>
    </w:p>
    <w:p w14:paraId="4BE90B55" w14:textId="77777777" w:rsidR="007E293A" w:rsidRPr="00D2648A" w:rsidRDefault="007E293A" w:rsidP="007E293A">
      <w:pPr>
        <w:autoSpaceDE w:val="0"/>
        <w:autoSpaceDN w:val="0"/>
        <w:adjustRightInd w:val="0"/>
        <w:ind w:firstLineChars="500" w:firstLine="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神奈川県小田原市久野115番地の２　おだわら総合医療福祉会館　１階</w:t>
      </w:r>
    </w:p>
    <w:p w14:paraId="46649E69" w14:textId="77777777" w:rsidR="007E293A" w:rsidRPr="00D2648A" w:rsidRDefault="007E293A" w:rsidP="007E293A">
      <w:pPr>
        <w:autoSpaceDE w:val="0"/>
        <w:autoSpaceDN w:val="0"/>
        <w:adjustRightInd w:val="0"/>
        <w:ind w:firstLineChars="500" w:firstLine="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つくしんぼ教室</w:t>
      </w:r>
    </w:p>
    <w:p w14:paraId="3824D401" w14:textId="4A4A01CE" w:rsidR="007E293A" w:rsidRPr="00D2648A" w:rsidRDefault="007E293A" w:rsidP="007E293A">
      <w:pPr>
        <w:pStyle w:val="af"/>
        <w:numPr>
          <w:ilvl w:val="0"/>
          <w:numId w:val="12"/>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受注者は、サーバ機器について、</w:t>
      </w:r>
      <w:r w:rsidR="000360EF" w:rsidRPr="00D2648A">
        <w:rPr>
          <w:rFonts w:ascii="ＭＳ 明朝" w:eastAsia="ＭＳ 明朝" w:hAnsi="ＭＳ 明朝" w:cs="Times New Roman" w:hint="eastAsia"/>
          <w:snapToGrid w:val="0"/>
          <w:color w:val="000000" w:themeColor="text1"/>
          <w:kern w:val="0"/>
          <w:szCs w:val="21"/>
        </w:rPr>
        <w:t>施設</w:t>
      </w:r>
      <w:r w:rsidRPr="00D2648A">
        <w:rPr>
          <w:rFonts w:ascii="ＭＳ 明朝" w:eastAsia="ＭＳ 明朝" w:hAnsi="ＭＳ 明朝" w:cs="Times New Roman" w:hint="eastAsia"/>
          <w:snapToGrid w:val="0"/>
          <w:color w:val="000000" w:themeColor="text1"/>
          <w:kern w:val="0"/>
          <w:szCs w:val="21"/>
        </w:rPr>
        <w:t>の計画停電に対応するため、停電時の対応手順書を作成するものとすること。</w:t>
      </w:r>
    </w:p>
    <w:p w14:paraId="02E70AD6" w14:textId="77777777" w:rsidR="00C26980" w:rsidRPr="00D2648A" w:rsidRDefault="00C26980" w:rsidP="00BC0EC5">
      <w:pPr>
        <w:autoSpaceDE w:val="0"/>
        <w:autoSpaceDN w:val="0"/>
        <w:adjustRightInd w:val="0"/>
        <w:outlineLvl w:val="0"/>
        <w:rPr>
          <w:rFonts w:ascii="ＭＳ 明朝" w:eastAsia="ＭＳ 明朝" w:hAnsi="ＭＳ 明朝" w:cs="ＭＳ Ｐ明朝"/>
          <w:color w:val="000000" w:themeColor="text1"/>
          <w:kern w:val="0"/>
          <w:szCs w:val="21"/>
        </w:rPr>
      </w:pPr>
    </w:p>
    <w:p w14:paraId="104DC1DB" w14:textId="77777777" w:rsidR="00FB2FC3" w:rsidRPr="00D2648A" w:rsidRDefault="00FB2FC3" w:rsidP="00001018">
      <w:pPr>
        <w:numPr>
          <w:ilvl w:val="1"/>
          <w:numId w:val="1"/>
        </w:numPr>
        <w:autoSpaceDE w:val="0"/>
        <w:autoSpaceDN w:val="0"/>
        <w:adjustRightInd w:val="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システムの前提条件</w:t>
      </w:r>
    </w:p>
    <w:p w14:paraId="542A6993" w14:textId="1D60F902" w:rsidR="00552353" w:rsidRPr="00D2648A" w:rsidRDefault="007E293A" w:rsidP="007E293A">
      <w:pPr>
        <w:autoSpaceDE w:val="0"/>
        <w:autoSpaceDN w:val="0"/>
        <w:adjustRightInd w:val="0"/>
        <w:ind w:left="63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 xml:space="preserve">ア　</w:t>
      </w:r>
      <w:r w:rsidR="00552353" w:rsidRPr="00D2648A">
        <w:rPr>
          <w:rFonts w:ascii="ＭＳ 明朝" w:eastAsia="ＭＳ 明朝" w:hAnsi="ＭＳ 明朝" w:cs="Times New Roman" w:hint="eastAsia"/>
          <w:snapToGrid w:val="0"/>
          <w:color w:val="000000" w:themeColor="text1"/>
          <w:kern w:val="0"/>
          <w:szCs w:val="21"/>
        </w:rPr>
        <w:t>クライアントの要件</w:t>
      </w:r>
    </w:p>
    <w:p w14:paraId="7A20FFF2" w14:textId="7D8F4D2D" w:rsidR="00552353" w:rsidRPr="00D2648A" w:rsidRDefault="00552353" w:rsidP="00001018">
      <w:pPr>
        <w:autoSpaceDE w:val="0"/>
        <w:autoSpaceDN w:val="0"/>
        <w:adjustRightInd w:val="0"/>
        <w:ind w:leftChars="300" w:left="63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 xml:space="preserve"> クライアントは既存のクライアントを使用するが下記仕様を満たすこと。</w:t>
      </w:r>
    </w:p>
    <w:p w14:paraId="5F07D50F" w14:textId="55D1BB3B" w:rsidR="00552353" w:rsidRPr="00D2648A"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lastRenderedPageBreak/>
        <w:t>特定のハードウ</w:t>
      </w:r>
      <w:r w:rsidR="00F07B15" w:rsidRPr="00D2648A">
        <w:rPr>
          <w:rFonts w:ascii="ＭＳ 明朝" w:eastAsia="ＭＳ 明朝" w:hAnsi="ＭＳ 明朝" w:cs="Times New Roman" w:hint="eastAsia"/>
          <w:snapToGrid w:val="0"/>
          <w:color w:val="000000" w:themeColor="text1"/>
          <w:kern w:val="0"/>
          <w:szCs w:val="21"/>
        </w:rPr>
        <w:t>ェ</w:t>
      </w:r>
      <w:r w:rsidRPr="00D2648A">
        <w:rPr>
          <w:rFonts w:ascii="ＭＳ 明朝" w:eastAsia="ＭＳ 明朝" w:hAnsi="ＭＳ 明朝" w:cs="Times New Roman" w:hint="eastAsia"/>
          <w:snapToGrid w:val="0"/>
          <w:color w:val="000000" w:themeColor="text1"/>
          <w:kern w:val="0"/>
          <w:szCs w:val="21"/>
        </w:rPr>
        <w:t>アに依存せず一般的に市販されている汎用的なパソコン上で動作すること。</w:t>
      </w:r>
    </w:p>
    <w:p w14:paraId="4A857AE3" w14:textId="509E36FD" w:rsidR="00552353" w:rsidRPr="00D2648A"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クライアント側に</w:t>
      </w:r>
      <w:r w:rsidR="00B15B85" w:rsidRPr="00D2648A">
        <w:rPr>
          <w:rFonts w:ascii="ＭＳ 明朝" w:eastAsia="ＭＳ 明朝" w:hAnsi="ＭＳ 明朝" w:cs="Times New Roman" w:hint="eastAsia"/>
          <w:snapToGrid w:val="0"/>
          <w:color w:val="000000" w:themeColor="text1"/>
          <w:kern w:val="0"/>
          <w:szCs w:val="21"/>
        </w:rPr>
        <w:t>Web</w:t>
      </w:r>
      <w:r w:rsidRPr="00D2648A">
        <w:rPr>
          <w:rFonts w:ascii="ＭＳ 明朝" w:eastAsia="ＭＳ 明朝" w:hAnsi="ＭＳ 明朝" w:cs="Times New Roman" w:hint="eastAsia"/>
          <w:snapToGrid w:val="0"/>
          <w:color w:val="000000" w:themeColor="text1"/>
          <w:kern w:val="0"/>
          <w:szCs w:val="21"/>
        </w:rPr>
        <w:t>ブラウザとオフィスソフトウェア製品（Microsoft</w:t>
      </w:r>
      <w:r w:rsidRPr="00D2648A">
        <w:rPr>
          <w:rFonts w:ascii="ＭＳ 明朝" w:eastAsia="ＭＳ 明朝" w:hAnsi="ＭＳ 明朝" w:cs="Times New Roman"/>
          <w:snapToGrid w:val="0"/>
          <w:color w:val="000000" w:themeColor="text1"/>
          <w:kern w:val="0"/>
          <w:szCs w:val="21"/>
        </w:rPr>
        <w:t xml:space="preserve"> Excel</w:t>
      </w:r>
      <w:r w:rsidRPr="00D2648A">
        <w:rPr>
          <w:rFonts w:ascii="ＭＳ 明朝" w:eastAsia="ＭＳ 明朝" w:hAnsi="ＭＳ 明朝" w:cs="Times New Roman" w:hint="eastAsia"/>
          <w:snapToGrid w:val="0"/>
          <w:color w:val="000000" w:themeColor="text1"/>
          <w:kern w:val="0"/>
          <w:szCs w:val="21"/>
        </w:rPr>
        <w:t>）がインストールしてあればシステムを利用できること。また、特別なアプリケーションの導入や設定が必要ないこと。</w:t>
      </w:r>
    </w:p>
    <w:p w14:paraId="7DC83984" w14:textId="5B295891" w:rsidR="00552353" w:rsidRPr="00D2648A"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クライアント</w:t>
      </w:r>
      <w:r w:rsidR="00B15B85" w:rsidRPr="00D2648A">
        <w:rPr>
          <w:rFonts w:ascii="ＭＳ 明朝" w:eastAsia="ＭＳ 明朝" w:hAnsi="ＭＳ 明朝" w:cs="Times New Roman" w:hint="eastAsia"/>
          <w:snapToGrid w:val="0"/>
          <w:color w:val="000000" w:themeColor="text1"/>
          <w:kern w:val="0"/>
          <w:szCs w:val="21"/>
        </w:rPr>
        <w:t>OS</w:t>
      </w:r>
      <w:r w:rsidRPr="00D2648A">
        <w:rPr>
          <w:rFonts w:ascii="ＭＳ 明朝" w:eastAsia="ＭＳ 明朝" w:hAnsi="ＭＳ 明朝" w:cs="Times New Roman" w:hint="eastAsia"/>
          <w:snapToGrid w:val="0"/>
          <w:color w:val="000000" w:themeColor="text1"/>
          <w:kern w:val="0"/>
          <w:szCs w:val="21"/>
        </w:rPr>
        <w:t>のバージョンアップには影響を受けにくいシステムであること。</w:t>
      </w:r>
    </w:p>
    <w:p w14:paraId="187CA9D6" w14:textId="32121438" w:rsidR="00474547" w:rsidRPr="00D2648A" w:rsidRDefault="00B616F1"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既存</w:t>
      </w:r>
      <w:r w:rsidR="00474547" w:rsidRPr="00D2648A">
        <w:rPr>
          <w:rFonts w:ascii="ＭＳ 明朝" w:eastAsia="ＭＳ 明朝" w:hAnsi="ＭＳ 明朝" w:cs="Times New Roman" w:hint="eastAsia"/>
          <w:snapToGrid w:val="0"/>
          <w:color w:val="000000" w:themeColor="text1"/>
          <w:kern w:val="0"/>
          <w:szCs w:val="21"/>
        </w:rPr>
        <w:t>クライアント設置場所</w:t>
      </w:r>
    </w:p>
    <w:p w14:paraId="018C35E9" w14:textId="77777777" w:rsidR="00474547" w:rsidRPr="00D2648A" w:rsidRDefault="00474547" w:rsidP="00474547">
      <w:pPr>
        <w:autoSpaceDE w:val="0"/>
        <w:autoSpaceDN w:val="0"/>
        <w:adjustRightInd w:val="0"/>
        <w:ind w:firstLineChars="500" w:firstLine="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 xml:space="preserve">①：小田原市久野115番地の２　おだわら総合医療福祉会館１階　</w:t>
      </w:r>
    </w:p>
    <w:p w14:paraId="7AFCE3D6" w14:textId="77777777" w:rsidR="00474547" w:rsidRPr="00D2648A" w:rsidRDefault="00474547" w:rsidP="00474547">
      <w:pPr>
        <w:autoSpaceDE w:val="0"/>
        <w:autoSpaceDN w:val="0"/>
        <w:adjustRightInd w:val="0"/>
        <w:ind w:firstLineChars="700" w:firstLine="147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つくしんぼ教室本園</w:t>
      </w:r>
    </w:p>
    <w:p w14:paraId="52BD91C9" w14:textId="22B1906E" w:rsidR="00474547" w:rsidRPr="00D2648A" w:rsidRDefault="00474547" w:rsidP="00474547">
      <w:pPr>
        <w:autoSpaceDE w:val="0"/>
        <w:autoSpaceDN w:val="0"/>
        <w:adjustRightInd w:val="0"/>
        <w:ind w:firstLineChars="500" w:firstLine="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 xml:space="preserve">②：小田原市久野195番地の１　おだわら子ども若者教育支援センター１階　</w:t>
      </w:r>
    </w:p>
    <w:p w14:paraId="4D8EB9F0" w14:textId="015F18CB" w:rsidR="00474547" w:rsidRPr="00D2648A" w:rsidRDefault="00474547" w:rsidP="00474547">
      <w:pPr>
        <w:autoSpaceDE w:val="0"/>
        <w:autoSpaceDN w:val="0"/>
        <w:adjustRightInd w:val="0"/>
        <w:ind w:firstLineChars="700" w:firstLine="147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つくしんぼ教室分園</w:t>
      </w:r>
    </w:p>
    <w:p w14:paraId="0553821B" w14:textId="326D6E06" w:rsidR="00552353" w:rsidRPr="00D2648A" w:rsidRDefault="00552353" w:rsidP="00DA627E">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使用する</w:t>
      </w:r>
      <w:r w:rsidR="00B616F1" w:rsidRPr="00D2648A">
        <w:rPr>
          <w:rFonts w:ascii="ＭＳ 明朝" w:eastAsia="ＭＳ 明朝" w:hAnsi="ＭＳ 明朝" w:cs="Times New Roman" w:hint="eastAsia"/>
          <w:snapToGrid w:val="0"/>
          <w:color w:val="000000" w:themeColor="text1"/>
          <w:kern w:val="0"/>
          <w:szCs w:val="21"/>
        </w:rPr>
        <w:t>既存</w:t>
      </w:r>
      <w:r w:rsidRPr="00D2648A">
        <w:rPr>
          <w:rFonts w:ascii="ＭＳ 明朝" w:eastAsia="ＭＳ 明朝" w:hAnsi="ＭＳ 明朝" w:cs="Times New Roman" w:hint="eastAsia"/>
          <w:snapToGrid w:val="0"/>
          <w:color w:val="000000" w:themeColor="text1"/>
          <w:kern w:val="0"/>
          <w:szCs w:val="21"/>
        </w:rPr>
        <w:t>クライアントの台数は次の通りである。</w:t>
      </w:r>
    </w:p>
    <w:p w14:paraId="5FB8F9BC" w14:textId="569C32AC" w:rsidR="00EE2E74" w:rsidRPr="00D2648A" w:rsidRDefault="002E33F5" w:rsidP="00EE2E74">
      <w:pPr>
        <w:pStyle w:val="af"/>
        <w:autoSpaceDE w:val="0"/>
        <w:autoSpaceDN w:val="0"/>
        <w:adjustRightInd w:val="0"/>
        <w:ind w:leftChars="0" w:left="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①</w:t>
      </w:r>
      <w:r w:rsidR="00EE2E74" w:rsidRPr="00D2648A">
        <w:rPr>
          <w:rFonts w:ascii="ＭＳ 明朝" w:eastAsia="ＭＳ 明朝" w:hAnsi="ＭＳ 明朝" w:cs="Times New Roman" w:hint="eastAsia"/>
          <w:snapToGrid w:val="0"/>
          <w:color w:val="000000" w:themeColor="text1"/>
          <w:kern w:val="0"/>
          <w:szCs w:val="21"/>
        </w:rPr>
        <w:t xml:space="preserve">：既存クライアント × </w:t>
      </w:r>
      <w:r w:rsidR="0092283A" w:rsidRPr="00D2648A">
        <w:rPr>
          <w:rFonts w:ascii="ＭＳ 明朝" w:eastAsia="ＭＳ 明朝" w:hAnsi="ＭＳ 明朝" w:cs="Times New Roman" w:hint="eastAsia"/>
          <w:snapToGrid w:val="0"/>
          <w:color w:val="000000" w:themeColor="text1"/>
          <w:kern w:val="0"/>
          <w:szCs w:val="21"/>
        </w:rPr>
        <w:t>1</w:t>
      </w:r>
      <w:r w:rsidR="0092283A" w:rsidRPr="00D2648A">
        <w:rPr>
          <w:rFonts w:ascii="ＭＳ 明朝" w:eastAsia="ＭＳ 明朝" w:hAnsi="ＭＳ 明朝" w:cs="Times New Roman"/>
          <w:snapToGrid w:val="0"/>
          <w:color w:val="000000" w:themeColor="text1"/>
          <w:kern w:val="0"/>
          <w:szCs w:val="21"/>
        </w:rPr>
        <w:t>0</w:t>
      </w:r>
      <w:r w:rsidR="00EE2E74" w:rsidRPr="00D2648A">
        <w:rPr>
          <w:rFonts w:ascii="ＭＳ 明朝" w:eastAsia="ＭＳ 明朝" w:hAnsi="ＭＳ 明朝" w:cs="Times New Roman" w:hint="eastAsia"/>
          <w:snapToGrid w:val="0"/>
          <w:color w:val="000000" w:themeColor="text1"/>
          <w:kern w:val="0"/>
          <w:szCs w:val="21"/>
        </w:rPr>
        <w:t>台（ただし、</w:t>
      </w:r>
      <w:r w:rsidRPr="00D2648A">
        <w:rPr>
          <w:rFonts w:ascii="ＭＳ 明朝" w:eastAsia="ＭＳ 明朝" w:hAnsi="ＭＳ 明朝" w:cs="Times New Roman" w:hint="eastAsia"/>
          <w:snapToGrid w:val="0"/>
          <w:color w:val="000000" w:themeColor="text1"/>
          <w:kern w:val="0"/>
          <w:szCs w:val="21"/>
        </w:rPr>
        <w:t>インストール</w:t>
      </w:r>
      <w:r w:rsidR="00EE2E74" w:rsidRPr="00D2648A">
        <w:rPr>
          <w:rFonts w:ascii="ＭＳ 明朝" w:eastAsia="ＭＳ 明朝" w:hAnsi="ＭＳ 明朝" w:cs="Times New Roman" w:hint="eastAsia"/>
          <w:snapToGrid w:val="0"/>
          <w:color w:val="000000" w:themeColor="text1"/>
          <w:kern w:val="0"/>
          <w:szCs w:val="21"/>
        </w:rPr>
        <w:t>は15台まで）</w:t>
      </w:r>
    </w:p>
    <w:p w14:paraId="1A993583" w14:textId="58F7DBE6" w:rsidR="009869FA" w:rsidRPr="00D2648A" w:rsidRDefault="002E33F5" w:rsidP="00001018">
      <w:pPr>
        <w:autoSpaceDE w:val="0"/>
        <w:autoSpaceDN w:val="0"/>
        <w:adjustRightInd w:val="0"/>
        <w:ind w:firstLineChars="500" w:firstLine="105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②</w:t>
      </w:r>
      <w:r w:rsidR="00EE2E74" w:rsidRPr="00D2648A">
        <w:rPr>
          <w:rFonts w:ascii="ＭＳ 明朝" w:eastAsia="ＭＳ 明朝" w:hAnsi="ＭＳ 明朝" w:cs="Times New Roman" w:hint="eastAsia"/>
          <w:snapToGrid w:val="0"/>
          <w:color w:val="000000" w:themeColor="text1"/>
          <w:kern w:val="0"/>
          <w:szCs w:val="21"/>
        </w:rPr>
        <w:t>：</w:t>
      </w:r>
      <w:r w:rsidR="001865DA" w:rsidRPr="00D2648A">
        <w:rPr>
          <w:rFonts w:ascii="ＭＳ 明朝" w:eastAsia="ＭＳ 明朝" w:hAnsi="ＭＳ 明朝" w:cs="Times New Roman" w:hint="eastAsia"/>
          <w:snapToGrid w:val="0"/>
          <w:color w:val="000000" w:themeColor="text1"/>
          <w:kern w:val="0"/>
          <w:szCs w:val="21"/>
        </w:rPr>
        <w:t xml:space="preserve">既存クライアント × </w:t>
      </w:r>
      <w:r w:rsidR="00EE2E74" w:rsidRPr="00D2648A">
        <w:rPr>
          <w:rFonts w:ascii="ＭＳ 明朝" w:eastAsia="ＭＳ 明朝" w:hAnsi="ＭＳ 明朝" w:cs="Times New Roman" w:hint="eastAsia"/>
          <w:snapToGrid w:val="0"/>
          <w:color w:val="000000" w:themeColor="text1"/>
          <w:kern w:val="0"/>
          <w:szCs w:val="21"/>
        </w:rPr>
        <w:t>５</w:t>
      </w:r>
      <w:r w:rsidR="001865DA" w:rsidRPr="00D2648A">
        <w:rPr>
          <w:rFonts w:ascii="ＭＳ 明朝" w:eastAsia="ＭＳ 明朝" w:hAnsi="ＭＳ 明朝" w:cs="Times New Roman" w:hint="eastAsia"/>
          <w:snapToGrid w:val="0"/>
          <w:color w:val="000000" w:themeColor="text1"/>
          <w:kern w:val="0"/>
          <w:szCs w:val="21"/>
        </w:rPr>
        <w:t>台</w:t>
      </w:r>
      <w:r w:rsidR="00EE2E74" w:rsidRPr="00D2648A">
        <w:rPr>
          <w:rFonts w:ascii="ＭＳ 明朝" w:eastAsia="ＭＳ 明朝" w:hAnsi="ＭＳ 明朝" w:cs="Times New Roman" w:hint="eastAsia"/>
          <w:snapToGrid w:val="0"/>
          <w:color w:val="000000" w:themeColor="text1"/>
          <w:kern w:val="0"/>
          <w:szCs w:val="21"/>
        </w:rPr>
        <w:t xml:space="preserve">　</w:t>
      </w:r>
    </w:p>
    <w:p w14:paraId="51606EB2" w14:textId="512B442D" w:rsidR="00B15B85" w:rsidRPr="00D2648A" w:rsidRDefault="0092283A" w:rsidP="0092283A">
      <w:pPr>
        <w:pStyle w:val="af"/>
        <w:numPr>
          <w:ilvl w:val="0"/>
          <w:numId w:val="29"/>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既存</w:t>
      </w:r>
      <w:r w:rsidR="00552353" w:rsidRPr="00D2648A">
        <w:rPr>
          <w:rFonts w:ascii="ＭＳ 明朝" w:eastAsia="ＭＳ 明朝" w:hAnsi="ＭＳ 明朝" w:cs="Times New Roman" w:hint="eastAsia"/>
          <w:snapToGrid w:val="0"/>
          <w:color w:val="000000" w:themeColor="text1"/>
          <w:kern w:val="0"/>
          <w:szCs w:val="21"/>
        </w:rPr>
        <w:t>クライアントの仕様</w:t>
      </w:r>
      <w:r w:rsidR="00FF4904" w:rsidRPr="00D2648A">
        <w:rPr>
          <w:rFonts w:ascii="ＭＳ 明朝" w:eastAsia="ＭＳ 明朝" w:hAnsi="ＭＳ 明朝" w:cs="Times New Roman" w:hint="eastAsia"/>
          <w:snapToGrid w:val="0"/>
          <w:color w:val="000000" w:themeColor="text1"/>
          <w:kern w:val="0"/>
          <w:szCs w:val="21"/>
        </w:rPr>
        <w:t>及び</w:t>
      </w:r>
      <w:r w:rsidR="00552353" w:rsidRPr="00D2648A">
        <w:rPr>
          <w:rFonts w:ascii="ＭＳ 明朝" w:eastAsia="ＭＳ 明朝" w:hAnsi="ＭＳ 明朝" w:cs="Times New Roman" w:hint="eastAsia"/>
          <w:snapToGrid w:val="0"/>
          <w:color w:val="000000" w:themeColor="text1"/>
          <w:kern w:val="0"/>
          <w:szCs w:val="21"/>
        </w:rPr>
        <w:t>主なソフトウエア製品は次の通りである。</w:t>
      </w:r>
    </w:p>
    <w:tbl>
      <w:tblPr>
        <w:tblW w:w="8393" w:type="dxa"/>
        <w:tblInd w:w="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7588"/>
      </w:tblGrid>
      <w:tr w:rsidR="00D2648A" w:rsidRPr="00D2648A" w14:paraId="6F60F042" w14:textId="77777777" w:rsidTr="00066E4D">
        <w:tc>
          <w:tcPr>
            <w:tcW w:w="805" w:type="dxa"/>
            <w:shd w:val="clear" w:color="auto" w:fill="F2F2F2" w:themeFill="background1" w:themeFillShade="F2"/>
          </w:tcPr>
          <w:p w14:paraId="1B62E0F3" w14:textId="77777777" w:rsidR="006056EE" w:rsidRPr="00D2648A" w:rsidRDefault="006056EE" w:rsidP="006056EE">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項番</w:t>
            </w:r>
          </w:p>
        </w:tc>
        <w:tc>
          <w:tcPr>
            <w:tcW w:w="7588" w:type="dxa"/>
            <w:shd w:val="clear" w:color="auto" w:fill="F2F2F2" w:themeFill="background1" w:themeFillShade="F2"/>
          </w:tcPr>
          <w:p w14:paraId="3B5C7AC2" w14:textId="77777777" w:rsidR="006056EE" w:rsidRPr="00D2648A" w:rsidRDefault="006056EE" w:rsidP="006056EE">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品名・仕様</w:t>
            </w:r>
          </w:p>
        </w:tc>
      </w:tr>
      <w:tr w:rsidR="00D2648A" w:rsidRPr="00D2648A" w14:paraId="1ABD80A7" w14:textId="77777777" w:rsidTr="008D77FE">
        <w:tc>
          <w:tcPr>
            <w:tcW w:w="805" w:type="dxa"/>
          </w:tcPr>
          <w:p w14:paraId="4EFFAB28" w14:textId="7A3DF3F1" w:rsidR="006056EE" w:rsidRPr="00D2648A" w:rsidRDefault="00B15B85" w:rsidP="00B15B85">
            <w:pPr>
              <w:rPr>
                <w:rFonts w:ascii="ＭＳ 明朝" w:eastAsia="ＭＳ 明朝" w:hAnsi="Century" w:cs="Times New Roman"/>
                <w:color w:val="000000" w:themeColor="text1"/>
                <w:sz w:val="20"/>
                <w:szCs w:val="24"/>
              </w:rPr>
            </w:pPr>
            <w:r w:rsidRPr="00D2648A">
              <w:rPr>
                <w:rFonts w:ascii="ＭＳ 明朝" w:eastAsia="ＭＳ 明朝" w:hAnsi="Century" w:cs="Times New Roman" w:hint="eastAsia"/>
                <w:color w:val="000000" w:themeColor="text1"/>
                <w:sz w:val="20"/>
                <w:szCs w:val="24"/>
              </w:rPr>
              <w:t>１</w:t>
            </w:r>
          </w:p>
        </w:tc>
        <w:tc>
          <w:tcPr>
            <w:tcW w:w="7588" w:type="dxa"/>
            <w:shd w:val="clear" w:color="auto" w:fill="auto"/>
          </w:tcPr>
          <w:p w14:paraId="27D15106" w14:textId="3A89D7E1"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ノート型パソコ</w:t>
            </w:r>
            <w:r w:rsidRPr="00D2648A">
              <w:rPr>
                <w:rFonts w:ascii="ＭＳ 明朝" w:eastAsia="ＭＳ 明朝" w:hAnsi="ＭＳ 明朝" w:cs="Segoe UI" w:hint="eastAsia"/>
                <w:color w:val="000000" w:themeColor="text1"/>
                <w:sz w:val="20"/>
                <w:szCs w:val="20"/>
                <w:shd w:val="clear" w:color="auto" w:fill="FFFFFF"/>
              </w:rPr>
              <w:t xml:space="preserve">ン　</w:t>
            </w:r>
            <w:r w:rsidRPr="00D2648A">
              <w:rPr>
                <w:rFonts w:ascii="ＭＳ 明朝" w:eastAsia="ＭＳ 明朝" w:hAnsi="ＭＳ 明朝" w:cs="Segoe UI"/>
                <w:color w:val="000000" w:themeColor="text1"/>
                <w:sz w:val="20"/>
                <w:szCs w:val="20"/>
                <w:shd w:val="clear" w:color="auto" w:fill="FFFFFF"/>
              </w:rPr>
              <w:t>13</w:t>
            </w:r>
            <w:r w:rsidRPr="00D2648A">
              <w:rPr>
                <w:rFonts w:ascii="ＭＳ 明朝" w:eastAsia="ＭＳ 明朝" w:hAnsi="ＭＳ 明朝" w:cs="Segoe UI" w:hint="eastAsia"/>
                <w:color w:val="000000" w:themeColor="text1"/>
                <w:sz w:val="20"/>
                <w:szCs w:val="20"/>
                <w:shd w:val="clear" w:color="auto" w:fill="FFFFFF"/>
              </w:rPr>
              <w:t>台</w:t>
            </w:r>
          </w:p>
          <w:p w14:paraId="30597C8A" w14:textId="0692B316"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・OS　：　Windows</w:t>
            </w:r>
            <w:r w:rsidR="0092283A" w:rsidRPr="00D2648A">
              <w:rPr>
                <w:rFonts w:ascii="ＭＳ 明朝" w:eastAsia="ＭＳ 明朝" w:hAnsi="ＭＳ 明朝" w:cs="Segoe UI" w:hint="eastAsia"/>
                <w:color w:val="000000" w:themeColor="text1"/>
                <w:sz w:val="20"/>
                <w:szCs w:val="20"/>
                <w:shd w:val="clear" w:color="auto" w:fill="FFFFFF"/>
              </w:rPr>
              <w:t>11</w:t>
            </w:r>
            <w:r w:rsidRPr="00D2648A">
              <w:rPr>
                <w:rFonts w:ascii="ＭＳ 明朝" w:eastAsia="ＭＳ 明朝" w:hAnsi="ＭＳ 明朝" w:cs="Segoe UI"/>
                <w:color w:val="000000" w:themeColor="text1"/>
                <w:sz w:val="20"/>
                <w:szCs w:val="20"/>
                <w:shd w:val="clear" w:color="auto" w:fill="FFFFFF"/>
              </w:rPr>
              <w:t xml:space="preserve"> Pro 64bit （クローンの作成に必要なライセンスを含む）</w:t>
            </w:r>
          </w:p>
          <w:p w14:paraId="622D09C9" w14:textId="77777777"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・CPU　コア数　：　2以上　Intel Corei3以上</w:t>
            </w:r>
          </w:p>
          <w:p w14:paraId="123C1075" w14:textId="17A33383"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 xml:space="preserve">・メモリ　：　</w:t>
            </w:r>
            <w:r w:rsidR="0092283A" w:rsidRPr="00D2648A">
              <w:rPr>
                <w:rFonts w:ascii="ＭＳ 明朝" w:eastAsia="ＭＳ 明朝" w:hAnsi="ＭＳ 明朝" w:cs="Segoe UI" w:hint="eastAsia"/>
                <w:color w:val="000000" w:themeColor="text1"/>
                <w:sz w:val="20"/>
                <w:szCs w:val="20"/>
                <w:shd w:val="clear" w:color="auto" w:fill="FFFFFF"/>
              </w:rPr>
              <w:t>４</w:t>
            </w:r>
            <w:r w:rsidRPr="00D2648A">
              <w:rPr>
                <w:rFonts w:ascii="ＭＳ 明朝" w:eastAsia="ＭＳ 明朝" w:hAnsi="ＭＳ 明朝" w:cs="Segoe UI"/>
                <w:color w:val="000000" w:themeColor="text1"/>
                <w:sz w:val="20"/>
                <w:szCs w:val="20"/>
                <w:shd w:val="clear" w:color="auto" w:fill="FFFFFF"/>
              </w:rPr>
              <w:t>GB以上</w:t>
            </w:r>
          </w:p>
          <w:p w14:paraId="44567392" w14:textId="77777777"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・内蔵ストレージ容量　：　SSD 256GB以上</w:t>
            </w:r>
          </w:p>
          <w:p w14:paraId="4DF632D6" w14:textId="44947A6C" w:rsidR="009869FA" w:rsidRPr="00D2648A" w:rsidRDefault="009869FA"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 xml:space="preserve">・Microsoft Office 2019 Professional Plus </w:t>
            </w:r>
          </w:p>
          <w:p w14:paraId="13709727" w14:textId="77777777" w:rsidR="002E33F5" w:rsidRPr="00D2648A" w:rsidRDefault="002E33F5" w:rsidP="006056EE">
            <w:pPr>
              <w:rPr>
                <w:rFonts w:ascii="ＭＳ 明朝" w:eastAsia="ＭＳ 明朝" w:hAnsi="ＭＳ 明朝" w:cs="Times New Roman"/>
                <w:color w:val="000000" w:themeColor="text1"/>
                <w:sz w:val="20"/>
                <w:szCs w:val="20"/>
              </w:rPr>
            </w:pPr>
          </w:p>
          <w:p w14:paraId="799C2CEF" w14:textId="6AFC3B4C" w:rsidR="002E33F5" w:rsidRPr="00D2648A" w:rsidRDefault="002E33F5"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モバイルノート型パソコン</w:t>
            </w:r>
            <w:r w:rsidR="009869FA" w:rsidRPr="00D2648A">
              <w:rPr>
                <w:rFonts w:ascii="ＭＳ 明朝" w:eastAsia="ＭＳ 明朝" w:hAnsi="ＭＳ 明朝" w:cs="Segoe UI" w:hint="eastAsia"/>
                <w:color w:val="000000" w:themeColor="text1"/>
                <w:sz w:val="20"/>
                <w:szCs w:val="20"/>
                <w:shd w:val="clear" w:color="auto" w:fill="FFFFFF"/>
              </w:rPr>
              <w:t xml:space="preserve">　２台</w:t>
            </w:r>
          </w:p>
          <w:p w14:paraId="02250ADD" w14:textId="02A7D352" w:rsidR="002E33F5" w:rsidRPr="00D2648A" w:rsidRDefault="002E33F5"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・OS　：　Windows11 Pro 64bit （Windows11 Proへの無償アップグレードが可能なもので クローンの作成に必要なライセンスを含む）</w:t>
            </w:r>
          </w:p>
          <w:p w14:paraId="76D8CBC3" w14:textId="79BBCFD5" w:rsidR="002E33F5" w:rsidRPr="00D2648A" w:rsidRDefault="002E33F5"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 xml:space="preserve">・CPU　コア数　：　2以上　Intel Corei3以上 </w:t>
            </w:r>
          </w:p>
          <w:p w14:paraId="118CC8C3" w14:textId="1AFFBEFF" w:rsidR="002E33F5" w:rsidRPr="00D2648A" w:rsidRDefault="002E33F5"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 xml:space="preserve">・メモリ　：　</w:t>
            </w:r>
            <w:r w:rsidR="0092283A" w:rsidRPr="00D2648A">
              <w:rPr>
                <w:rFonts w:ascii="ＭＳ 明朝" w:eastAsia="ＭＳ 明朝" w:hAnsi="ＭＳ 明朝" w:cs="Segoe UI" w:hint="eastAsia"/>
                <w:color w:val="000000" w:themeColor="text1"/>
                <w:sz w:val="20"/>
                <w:szCs w:val="20"/>
                <w:shd w:val="clear" w:color="auto" w:fill="FFFFFF"/>
              </w:rPr>
              <w:t>8</w:t>
            </w:r>
            <w:r w:rsidRPr="00D2648A">
              <w:rPr>
                <w:rFonts w:ascii="ＭＳ 明朝" w:eastAsia="ＭＳ 明朝" w:hAnsi="ＭＳ 明朝" w:cs="Segoe UI"/>
                <w:color w:val="000000" w:themeColor="text1"/>
                <w:sz w:val="20"/>
                <w:szCs w:val="20"/>
                <w:shd w:val="clear" w:color="auto" w:fill="FFFFFF"/>
              </w:rPr>
              <w:t xml:space="preserve">GB以上 </w:t>
            </w:r>
          </w:p>
          <w:p w14:paraId="23AEE087" w14:textId="79EB6DB1" w:rsidR="002E33F5" w:rsidRPr="00D2648A" w:rsidRDefault="002E33F5" w:rsidP="006056EE">
            <w:pPr>
              <w:rPr>
                <w:rFonts w:ascii="ＭＳ 明朝" w:eastAsia="ＭＳ 明朝" w:hAnsi="ＭＳ 明朝" w:cs="Segoe UI"/>
                <w:color w:val="000000" w:themeColor="text1"/>
                <w:sz w:val="20"/>
                <w:szCs w:val="20"/>
                <w:shd w:val="clear" w:color="auto" w:fill="FFFFFF"/>
              </w:rPr>
            </w:pPr>
            <w:r w:rsidRPr="00D2648A">
              <w:rPr>
                <w:rFonts w:ascii="ＭＳ 明朝" w:eastAsia="ＭＳ 明朝" w:hAnsi="ＭＳ 明朝" w:cs="Segoe UI"/>
                <w:color w:val="000000" w:themeColor="text1"/>
                <w:sz w:val="20"/>
                <w:szCs w:val="20"/>
                <w:shd w:val="clear" w:color="auto" w:fill="FFFFFF"/>
              </w:rPr>
              <w:t xml:space="preserve">・内蔵ストレージ容量　：　SSD 256GB以上 </w:t>
            </w:r>
          </w:p>
          <w:p w14:paraId="4155FC51" w14:textId="3D109C09" w:rsidR="006056EE" w:rsidRPr="00D2648A" w:rsidRDefault="002E33F5" w:rsidP="006056EE">
            <w:pPr>
              <w:rPr>
                <w:rFonts w:ascii="ＭＳ 明朝" w:eastAsia="ＭＳ 明朝" w:hAnsi="ＭＳ 明朝" w:cs="Times New Roman"/>
                <w:color w:val="000000" w:themeColor="text1"/>
                <w:sz w:val="20"/>
                <w:szCs w:val="20"/>
              </w:rPr>
            </w:pPr>
            <w:r w:rsidRPr="00D2648A">
              <w:rPr>
                <w:rFonts w:ascii="ＭＳ 明朝" w:eastAsia="ＭＳ 明朝" w:hAnsi="ＭＳ 明朝" w:cs="Segoe UI"/>
                <w:color w:val="000000" w:themeColor="text1"/>
                <w:sz w:val="20"/>
                <w:szCs w:val="20"/>
                <w:shd w:val="clear" w:color="auto" w:fill="FFFFFF"/>
              </w:rPr>
              <w:t>・Microsoft Office LTSC Professional Plus 2021</w:t>
            </w:r>
          </w:p>
        </w:tc>
      </w:tr>
    </w:tbl>
    <w:p w14:paraId="23C31976" w14:textId="64F850F3" w:rsidR="001865DA" w:rsidRPr="00D2648A" w:rsidRDefault="0092283A" w:rsidP="007E293A">
      <w:pPr>
        <w:autoSpaceDE w:val="0"/>
        <w:autoSpaceDN w:val="0"/>
        <w:adjustRightInd w:val="0"/>
        <w:ind w:left="63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イ</w:t>
      </w:r>
      <w:r w:rsidR="007E293A" w:rsidRPr="00D2648A">
        <w:rPr>
          <w:rFonts w:ascii="ＭＳ 明朝" w:eastAsia="ＭＳ 明朝" w:hAnsi="ＭＳ 明朝" w:cs="Times New Roman" w:hint="eastAsia"/>
          <w:snapToGrid w:val="0"/>
          <w:color w:val="000000" w:themeColor="text1"/>
          <w:kern w:val="0"/>
          <w:szCs w:val="21"/>
        </w:rPr>
        <w:t xml:space="preserve">　</w:t>
      </w:r>
      <w:r w:rsidR="001865DA" w:rsidRPr="00D2648A">
        <w:rPr>
          <w:rFonts w:ascii="ＭＳ 明朝" w:eastAsia="ＭＳ 明朝" w:hAnsi="ＭＳ 明朝" w:cs="Times New Roman" w:hint="eastAsia"/>
          <w:snapToGrid w:val="0"/>
          <w:color w:val="000000" w:themeColor="text1"/>
          <w:kern w:val="0"/>
          <w:szCs w:val="21"/>
        </w:rPr>
        <w:t>ネットワークの要件</w:t>
      </w:r>
    </w:p>
    <w:p w14:paraId="27F17058" w14:textId="22238865" w:rsidR="007D385F" w:rsidRPr="00D2648A" w:rsidRDefault="007D385F" w:rsidP="00DA627E">
      <w:pPr>
        <w:pStyle w:val="af"/>
        <w:numPr>
          <w:ilvl w:val="0"/>
          <w:numId w:val="16"/>
        </w:numPr>
        <w:autoSpaceDE w:val="0"/>
        <w:autoSpaceDN w:val="0"/>
        <w:adjustRightInd w:val="0"/>
        <w:ind w:leftChars="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現行の</w:t>
      </w:r>
      <w:r w:rsidR="009869FA" w:rsidRPr="00D2648A">
        <w:rPr>
          <w:rFonts w:ascii="ＭＳ 明朝" w:eastAsia="ＭＳ 明朝" w:hAnsi="ＭＳ 明朝" w:cs="Times New Roman" w:hint="eastAsia"/>
          <w:snapToGrid w:val="0"/>
          <w:color w:val="000000" w:themeColor="text1"/>
          <w:kern w:val="0"/>
          <w:szCs w:val="21"/>
        </w:rPr>
        <w:t>LGWAN</w:t>
      </w:r>
      <w:r w:rsidRPr="00D2648A">
        <w:rPr>
          <w:rFonts w:ascii="ＭＳ 明朝" w:eastAsia="ＭＳ 明朝" w:hAnsi="ＭＳ 明朝" w:cs="Times New Roman" w:hint="eastAsia"/>
          <w:snapToGrid w:val="0"/>
          <w:color w:val="000000" w:themeColor="text1"/>
          <w:kern w:val="0"/>
          <w:szCs w:val="21"/>
        </w:rPr>
        <w:t>系ネットワークを使用し、システムを構築すること。</w:t>
      </w:r>
      <w:r w:rsidRPr="00D2648A">
        <w:rPr>
          <w:rFonts w:ascii="ＭＳ 明朝" w:eastAsia="ＭＳ 明朝" w:hAnsi="ＭＳ 明朝" w:cs="Times New Roman"/>
          <w:snapToGrid w:val="0"/>
          <w:color w:val="000000" w:themeColor="text1"/>
          <w:kern w:val="0"/>
          <w:szCs w:val="21"/>
        </w:rPr>
        <w:t>現行の</w:t>
      </w:r>
      <w:r w:rsidR="009869FA" w:rsidRPr="00D2648A">
        <w:rPr>
          <w:rFonts w:ascii="ＭＳ 明朝" w:eastAsia="ＭＳ 明朝" w:hAnsi="ＭＳ 明朝" w:cs="Times New Roman" w:hint="eastAsia"/>
          <w:snapToGrid w:val="0"/>
          <w:color w:val="000000" w:themeColor="text1"/>
          <w:kern w:val="0"/>
          <w:szCs w:val="21"/>
        </w:rPr>
        <w:t>LGWAN</w:t>
      </w:r>
      <w:r w:rsidRPr="00D2648A">
        <w:rPr>
          <w:rFonts w:ascii="ＭＳ 明朝" w:eastAsia="ＭＳ 明朝" w:hAnsi="ＭＳ 明朝" w:cs="Times New Roman"/>
          <w:snapToGrid w:val="0"/>
          <w:color w:val="000000" w:themeColor="text1"/>
          <w:kern w:val="0"/>
          <w:szCs w:val="21"/>
        </w:rPr>
        <w:t>系</w:t>
      </w:r>
      <w:r w:rsidRPr="00D2648A">
        <w:rPr>
          <w:rFonts w:ascii="ＭＳ 明朝" w:eastAsia="ＭＳ 明朝" w:hAnsi="ＭＳ 明朝" w:cs="Times New Roman" w:hint="eastAsia"/>
          <w:snapToGrid w:val="0"/>
          <w:color w:val="000000" w:themeColor="text1"/>
          <w:kern w:val="0"/>
          <w:szCs w:val="21"/>
        </w:rPr>
        <w:t>ネット</w:t>
      </w:r>
      <w:r w:rsidRPr="00D2648A">
        <w:rPr>
          <w:rFonts w:ascii="ＭＳ 明朝" w:eastAsia="ＭＳ 明朝" w:hAnsi="ＭＳ 明朝" w:cs="Times New Roman"/>
          <w:snapToGrid w:val="0"/>
          <w:color w:val="000000" w:themeColor="text1"/>
          <w:kern w:val="0"/>
          <w:szCs w:val="21"/>
        </w:rPr>
        <w:t>ワーク上にシステムを構築するために必要なネットワークの設定情報については本市より提供する。</w:t>
      </w:r>
    </w:p>
    <w:p w14:paraId="4F907772" w14:textId="77777777" w:rsidR="001865DA" w:rsidRPr="00D2648A" w:rsidRDefault="001865DA" w:rsidP="00DA627E">
      <w:pPr>
        <w:pStyle w:val="af"/>
        <w:numPr>
          <w:ilvl w:val="0"/>
          <w:numId w:val="16"/>
        </w:numPr>
        <w:ind w:leftChars="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TCP/IPプロトコルを基本とし、ミドルウエアに依存する独自プロトコルを使用しないこと。</w:t>
      </w:r>
    </w:p>
    <w:p w14:paraId="61DA10D5" w14:textId="4AC14FE4" w:rsidR="00AD3E64" w:rsidRDefault="00AD3E64" w:rsidP="008D0BC9">
      <w:pPr>
        <w:autoSpaceDE w:val="0"/>
        <w:autoSpaceDN w:val="0"/>
        <w:adjustRightInd w:val="0"/>
        <w:outlineLvl w:val="0"/>
        <w:rPr>
          <w:rFonts w:ascii="ＭＳ 明朝" w:eastAsia="ＭＳ 明朝" w:hAnsi="ＭＳ 明朝" w:cs="Times New Roman"/>
          <w:snapToGrid w:val="0"/>
          <w:color w:val="000000" w:themeColor="text1"/>
          <w:kern w:val="0"/>
          <w:szCs w:val="21"/>
        </w:rPr>
      </w:pPr>
    </w:p>
    <w:p w14:paraId="7522CD52" w14:textId="77777777" w:rsidR="000A2656" w:rsidRPr="00D2648A" w:rsidRDefault="000A2656" w:rsidP="008D0BC9">
      <w:pPr>
        <w:autoSpaceDE w:val="0"/>
        <w:autoSpaceDN w:val="0"/>
        <w:adjustRightInd w:val="0"/>
        <w:outlineLvl w:val="0"/>
        <w:rPr>
          <w:rFonts w:ascii="ＭＳ 明朝" w:eastAsia="ＭＳ 明朝" w:hAnsi="ＭＳ 明朝" w:cs="Times New Roman" w:hint="eastAsia"/>
          <w:snapToGrid w:val="0"/>
          <w:color w:val="000000" w:themeColor="text1"/>
          <w:kern w:val="0"/>
          <w:szCs w:val="21"/>
        </w:rPr>
      </w:pPr>
    </w:p>
    <w:p w14:paraId="57694BB3" w14:textId="5797419B" w:rsidR="00C43E4F" w:rsidRPr="00D2648A" w:rsidRDefault="003B4F6C" w:rsidP="003B4F6C">
      <w:pPr>
        <w:autoSpaceDE w:val="0"/>
        <w:autoSpaceDN w:val="0"/>
        <w:adjustRightInd w:val="0"/>
        <w:outlineLvl w:val="0"/>
        <w:rPr>
          <w:rFonts w:ascii="ＭＳ ゴシック" w:eastAsia="ＭＳ ゴシック" w:hAnsi="ＭＳ ゴシック" w:cs="Gothic BBB"/>
          <w:b/>
          <w:color w:val="000000" w:themeColor="text1"/>
          <w:kern w:val="0"/>
          <w:sz w:val="24"/>
          <w:szCs w:val="24"/>
        </w:rPr>
      </w:pPr>
      <w:r w:rsidRPr="00D2648A">
        <w:rPr>
          <w:rFonts w:ascii="ＭＳ ゴシック" w:eastAsia="ＭＳ ゴシック" w:hAnsi="ＭＳ ゴシック" w:cs="Gothic BBB" w:hint="eastAsia"/>
          <w:b/>
          <w:color w:val="000000" w:themeColor="text1"/>
          <w:kern w:val="0"/>
          <w:sz w:val="24"/>
          <w:szCs w:val="24"/>
        </w:rPr>
        <w:lastRenderedPageBreak/>
        <w:t xml:space="preserve">４　</w:t>
      </w:r>
      <w:r w:rsidR="00C43E4F" w:rsidRPr="00D2648A">
        <w:rPr>
          <w:rFonts w:ascii="ＭＳ ゴシック" w:eastAsia="ＭＳ ゴシック" w:hAnsi="ＭＳ ゴシック" w:cs="Gothic BBB" w:hint="eastAsia"/>
          <w:b/>
          <w:color w:val="000000" w:themeColor="text1"/>
          <w:kern w:val="0"/>
          <w:sz w:val="24"/>
          <w:szCs w:val="24"/>
        </w:rPr>
        <w:t>システム基本仕様</w:t>
      </w:r>
    </w:p>
    <w:p w14:paraId="7D89FF92" w14:textId="54E926EB" w:rsidR="00C43E4F" w:rsidRPr="00D2648A" w:rsidRDefault="00762DD5" w:rsidP="00DA627E">
      <w:pPr>
        <w:pStyle w:val="af"/>
        <w:numPr>
          <w:ilvl w:val="1"/>
          <w:numId w:val="4"/>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基本要件</w:t>
      </w:r>
    </w:p>
    <w:p w14:paraId="54348AD0" w14:textId="770E5687" w:rsidR="00DE3F30" w:rsidRPr="00FB7EF5" w:rsidRDefault="00762DD5" w:rsidP="00FB7EF5">
      <w:pPr>
        <w:pStyle w:val="af"/>
        <w:autoSpaceDE w:val="0"/>
        <w:autoSpaceDN w:val="0"/>
        <w:adjustRightInd w:val="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本業務の基本要件は次のとおりである。</w:t>
      </w:r>
    </w:p>
    <w:p w14:paraId="64B06672" w14:textId="06191E30" w:rsidR="00762DD5" w:rsidRPr="00D2648A"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職員が利用しやすい画面設計であること。</w:t>
      </w:r>
    </w:p>
    <w:p w14:paraId="238176A8" w14:textId="58D46A09" w:rsidR="00762DD5" w:rsidRPr="00D2648A"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ユーザーを</w:t>
      </w:r>
      <w:r w:rsidR="00A51DB7" w:rsidRPr="00D2648A">
        <w:rPr>
          <w:rFonts w:ascii="ＭＳ 明朝" w:eastAsia="ＭＳ 明朝" w:hAnsi="ＭＳ 明朝" w:cs="Gothic BBB" w:hint="eastAsia"/>
          <w:color w:val="000000" w:themeColor="text1"/>
          <w:kern w:val="0"/>
          <w:szCs w:val="21"/>
        </w:rPr>
        <w:t>ID</w:t>
      </w:r>
      <w:r w:rsidR="00FF4904" w:rsidRPr="00D2648A">
        <w:rPr>
          <w:rFonts w:ascii="ＭＳ 明朝" w:eastAsia="ＭＳ 明朝" w:hAnsi="ＭＳ 明朝" w:cs="Gothic BBB" w:hint="eastAsia"/>
          <w:color w:val="000000" w:themeColor="text1"/>
          <w:kern w:val="0"/>
          <w:szCs w:val="21"/>
        </w:rPr>
        <w:t>及び</w:t>
      </w:r>
      <w:r w:rsidRPr="00D2648A">
        <w:rPr>
          <w:rFonts w:ascii="ＭＳ 明朝" w:eastAsia="ＭＳ 明朝" w:hAnsi="ＭＳ 明朝" w:cs="Gothic BBB" w:hint="eastAsia"/>
          <w:color w:val="000000" w:themeColor="text1"/>
          <w:kern w:val="0"/>
          <w:szCs w:val="21"/>
        </w:rPr>
        <w:t>パスワードにより管理し、システムを使用できるユーザーを制限できること。また、システムの処理毎に使用権限を設定することができ、</w:t>
      </w:r>
      <w:r w:rsidR="00A51DB7" w:rsidRPr="00D2648A">
        <w:rPr>
          <w:rFonts w:ascii="ＭＳ 明朝" w:eastAsia="ＭＳ 明朝" w:hAnsi="ＭＳ 明朝" w:cs="Gothic BBB" w:hint="eastAsia"/>
          <w:color w:val="000000" w:themeColor="text1"/>
          <w:kern w:val="0"/>
          <w:szCs w:val="21"/>
        </w:rPr>
        <w:t>ID</w:t>
      </w:r>
      <w:r w:rsidRPr="00D2648A">
        <w:rPr>
          <w:rFonts w:ascii="ＭＳ 明朝" w:eastAsia="ＭＳ 明朝" w:hAnsi="ＭＳ 明朝" w:cs="Gothic BBB" w:hint="eastAsia"/>
          <w:color w:val="000000" w:themeColor="text1"/>
          <w:kern w:val="0"/>
          <w:szCs w:val="21"/>
        </w:rPr>
        <w:t>毎に使用できる処理を設定することにより、運用の制御が行えること。</w:t>
      </w:r>
    </w:p>
    <w:p w14:paraId="0F3B3CC9" w14:textId="034BE82E" w:rsidR="00762DD5" w:rsidRPr="00D2648A"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法改正等により、管理内容の変更や新たな登録内容の追加、保存された情報の更新が必要な場合に柔軟に対応できるシステムであること。</w:t>
      </w:r>
    </w:p>
    <w:p w14:paraId="708073AB" w14:textId="791443F2" w:rsidR="00762DD5" w:rsidRPr="00D2648A" w:rsidRDefault="00762DD5" w:rsidP="00DA627E">
      <w:pPr>
        <w:pStyle w:val="af"/>
        <w:numPr>
          <w:ilvl w:val="0"/>
          <w:numId w:val="17"/>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本仕様書に記載</w:t>
      </w:r>
      <w:r w:rsidR="00AD48EB" w:rsidRPr="00D2648A">
        <w:rPr>
          <w:rFonts w:ascii="ＭＳ 明朝" w:eastAsia="ＭＳ 明朝" w:hAnsi="ＭＳ 明朝" w:cs="Gothic BBB" w:hint="eastAsia"/>
          <w:color w:val="000000" w:themeColor="text1"/>
          <w:kern w:val="0"/>
          <w:szCs w:val="21"/>
        </w:rPr>
        <w:t>が</w:t>
      </w:r>
      <w:r w:rsidRPr="00D2648A">
        <w:rPr>
          <w:rFonts w:ascii="ＭＳ 明朝" w:eastAsia="ＭＳ 明朝" w:hAnsi="ＭＳ 明朝" w:cs="Gothic BBB" w:hint="eastAsia"/>
          <w:color w:val="000000" w:themeColor="text1"/>
          <w:kern w:val="0"/>
          <w:szCs w:val="21"/>
        </w:rPr>
        <w:t>ないものであっても、システムの稼動を実現する上で必要なものは全て含めること。</w:t>
      </w:r>
    </w:p>
    <w:p w14:paraId="7C5C5037" w14:textId="2CD64CB3" w:rsidR="00762DD5" w:rsidRPr="00D2648A" w:rsidRDefault="00762DD5" w:rsidP="00DA627E">
      <w:pPr>
        <w:pStyle w:val="af"/>
        <w:numPr>
          <w:ilvl w:val="1"/>
          <w:numId w:val="4"/>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基本情報</w:t>
      </w:r>
    </w:p>
    <w:p w14:paraId="321E734F" w14:textId="739D6F88" w:rsidR="00C43E4F" w:rsidRPr="00D2648A" w:rsidRDefault="00C43E4F" w:rsidP="00DA627E">
      <w:pPr>
        <w:pStyle w:val="af"/>
        <w:numPr>
          <w:ilvl w:val="0"/>
          <w:numId w:val="18"/>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Times New Roman" w:hint="eastAsia"/>
          <w:color w:val="000000" w:themeColor="text1"/>
          <w:szCs w:val="21"/>
        </w:rPr>
        <w:t>氏名、カナ、性別、続柄、生年月日、電話番号、住所、世帯区分、福祉サービス</w:t>
      </w:r>
      <w:r w:rsidR="002448C2" w:rsidRPr="00D2648A">
        <w:rPr>
          <w:rFonts w:ascii="ＭＳ 明朝" w:eastAsia="ＭＳ 明朝" w:hAnsi="ＭＳ 明朝" w:cs="Times New Roman" w:hint="eastAsia"/>
          <w:color w:val="000000" w:themeColor="text1"/>
          <w:szCs w:val="21"/>
        </w:rPr>
        <w:t>（受給者証、他事業所利用情報、無償化等支給額など）関連</w:t>
      </w:r>
      <w:r w:rsidRPr="00D2648A">
        <w:rPr>
          <w:rFonts w:ascii="ＭＳ 明朝" w:eastAsia="ＭＳ 明朝" w:hAnsi="ＭＳ 明朝" w:cs="Times New Roman" w:hint="eastAsia"/>
          <w:color w:val="000000" w:themeColor="text1"/>
          <w:szCs w:val="21"/>
        </w:rPr>
        <w:t>の状況、生活</w:t>
      </w:r>
      <w:r w:rsidR="007152B0" w:rsidRPr="00D2648A">
        <w:rPr>
          <w:rFonts w:ascii="ＭＳ 明朝" w:eastAsia="ＭＳ 明朝" w:hAnsi="ＭＳ 明朝" w:cs="Times New Roman" w:hint="eastAsia"/>
          <w:color w:val="000000" w:themeColor="text1"/>
          <w:szCs w:val="21"/>
        </w:rPr>
        <w:t>環境</w:t>
      </w:r>
      <w:r w:rsidRPr="00D2648A">
        <w:rPr>
          <w:rFonts w:ascii="ＭＳ 明朝" w:eastAsia="ＭＳ 明朝" w:hAnsi="ＭＳ 明朝" w:cs="Times New Roman" w:hint="eastAsia"/>
          <w:color w:val="000000" w:themeColor="text1"/>
          <w:szCs w:val="21"/>
        </w:rPr>
        <w:t>状況等が管理できること。</w:t>
      </w:r>
    </w:p>
    <w:p w14:paraId="553A6D7F" w14:textId="3499A027" w:rsidR="00C43E4F" w:rsidRPr="00D2648A" w:rsidRDefault="00C43E4F" w:rsidP="00DA627E">
      <w:pPr>
        <w:pStyle w:val="af"/>
        <w:numPr>
          <w:ilvl w:val="0"/>
          <w:numId w:val="18"/>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ＭＳ Ｐ明朝" w:hint="eastAsia"/>
          <w:color w:val="000000" w:themeColor="text1"/>
          <w:kern w:val="0"/>
          <w:szCs w:val="21"/>
        </w:rPr>
        <w:t>生年月日を入力すると自動的に現在の年齢表示ができること。</w:t>
      </w:r>
    </w:p>
    <w:p w14:paraId="1C9EA73C" w14:textId="2C76AF6E" w:rsidR="00762DD5" w:rsidRPr="00D2648A" w:rsidRDefault="00C43E4F" w:rsidP="00DA627E">
      <w:pPr>
        <w:pStyle w:val="af"/>
        <w:numPr>
          <w:ilvl w:val="0"/>
          <w:numId w:val="18"/>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Times New Roman" w:hint="eastAsia"/>
          <w:color w:val="000000" w:themeColor="text1"/>
          <w:szCs w:val="21"/>
        </w:rPr>
        <w:t>基本情報を修正した場合、変更履歴</w:t>
      </w:r>
      <w:r w:rsidR="002448C2" w:rsidRPr="00D2648A">
        <w:rPr>
          <w:rFonts w:ascii="ＭＳ 明朝" w:eastAsia="ＭＳ 明朝" w:hAnsi="ＭＳ 明朝" w:cs="Times New Roman" w:hint="eastAsia"/>
          <w:color w:val="000000" w:themeColor="text1"/>
          <w:szCs w:val="21"/>
        </w:rPr>
        <w:t>等が</w:t>
      </w:r>
      <w:r w:rsidRPr="00D2648A">
        <w:rPr>
          <w:rFonts w:ascii="ＭＳ 明朝" w:eastAsia="ＭＳ 明朝" w:hAnsi="ＭＳ 明朝" w:cs="Times New Roman" w:hint="eastAsia"/>
          <w:color w:val="000000" w:themeColor="text1"/>
          <w:szCs w:val="21"/>
        </w:rPr>
        <w:t>保存されること。</w:t>
      </w:r>
    </w:p>
    <w:p w14:paraId="0D826FAF" w14:textId="0541C483" w:rsidR="00762DD5" w:rsidRPr="00D2648A" w:rsidRDefault="0042450D" w:rsidP="00001018">
      <w:pPr>
        <w:numPr>
          <w:ilvl w:val="1"/>
          <w:numId w:val="1"/>
        </w:numPr>
        <w:autoSpaceDE w:val="0"/>
        <w:autoSpaceDN w:val="0"/>
        <w:adjustRightInd w:val="0"/>
        <w:ind w:left="992"/>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利用</w:t>
      </w:r>
      <w:r w:rsidR="002448C2" w:rsidRPr="00D2648A">
        <w:rPr>
          <w:rFonts w:ascii="ＭＳ 明朝" w:eastAsia="ＭＳ 明朝" w:hAnsi="ＭＳ 明朝" w:cs="ＭＳ Ｐ明朝" w:hint="eastAsia"/>
          <w:color w:val="000000" w:themeColor="text1"/>
          <w:kern w:val="0"/>
          <w:szCs w:val="21"/>
        </w:rPr>
        <w:t>児童</w:t>
      </w:r>
      <w:r w:rsidR="00762DD5" w:rsidRPr="00D2648A">
        <w:rPr>
          <w:rFonts w:ascii="ＭＳ 明朝" w:eastAsia="ＭＳ 明朝" w:hAnsi="ＭＳ 明朝" w:cs="ＭＳ Ｐ明朝" w:hint="eastAsia"/>
          <w:color w:val="000000" w:themeColor="text1"/>
          <w:kern w:val="0"/>
          <w:szCs w:val="21"/>
        </w:rPr>
        <w:t>情報管理</w:t>
      </w:r>
    </w:p>
    <w:p w14:paraId="6003399B" w14:textId="60510E42" w:rsidR="00762DD5" w:rsidRPr="00D2648A" w:rsidRDefault="0042450D" w:rsidP="00DA627E">
      <w:pPr>
        <w:pStyle w:val="af"/>
        <w:numPr>
          <w:ilvl w:val="0"/>
          <w:numId w:val="19"/>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利用</w:t>
      </w:r>
      <w:r w:rsidR="00762DD5" w:rsidRPr="00D2648A">
        <w:rPr>
          <w:rFonts w:ascii="ＭＳ 明朝" w:eastAsia="ＭＳ 明朝" w:hAnsi="ＭＳ 明朝" w:cs="ＭＳ Ｐ明朝" w:hint="eastAsia"/>
          <w:color w:val="000000" w:themeColor="text1"/>
          <w:kern w:val="0"/>
          <w:szCs w:val="21"/>
        </w:rPr>
        <w:t>児童ケース</w:t>
      </w:r>
    </w:p>
    <w:p w14:paraId="1DB6DD7C" w14:textId="05BF7309" w:rsidR="00762DD5" w:rsidRPr="00D2648A" w:rsidRDefault="0025732E" w:rsidP="00DA627E">
      <w:pPr>
        <w:pStyle w:val="af"/>
        <w:numPr>
          <w:ilvl w:val="0"/>
          <w:numId w:val="22"/>
        </w:numPr>
        <w:ind w:leftChars="0"/>
        <w:rPr>
          <w:rFonts w:ascii="ＭＳ 明朝" w:eastAsia="ＭＳ 明朝" w:hAnsi="ＭＳ 明朝" w:cs="Times New Roman"/>
          <w:color w:val="000000" w:themeColor="text1"/>
          <w:szCs w:val="21"/>
        </w:rPr>
      </w:pPr>
      <w:r w:rsidRPr="00D2648A">
        <w:rPr>
          <w:rFonts w:ascii="ＭＳ 明朝" w:eastAsia="ＭＳ 明朝" w:hAnsi="ＭＳ 明朝" w:cs="Times New Roman" w:hint="eastAsia"/>
          <w:color w:val="000000" w:themeColor="text1"/>
          <w:szCs w:val="21"/>
        </w:rPr>
        <w:t>見学及び導入作業など</w:t>
      </w:r>
      <w:r w:rsidR="00762DD5" w:rsidRPr="00D2648A">
        <w:rPr>
          <w:rFonts w:ascii="ＭＳ 明朝" w:eastAsia="ＭＳ 明朝" w:hAnsi="ＭＳ 明朝" w:cs="Times New Roman" w:hint="eastAsia"/>
          <w:color w:val="000000" w:themeColor="text1"/>
          <w:szCs w:val="21"/>
        </w:rPr>
        <w:t>受付日時、ケース担当者、受付形態、</w:t>
      </w:r>
      <w:r w:rsidR="0042450D" w:rsidRPr="00D2648A">
        <w:rPr>
          <w:rFonts w:ascii="ＭＳ 明朝" w:eastAsia="ＭＳ 明朝" w:hAnsi="ＭＳ 明朝" w:cs="ＭＳ Ｐ明朝" w:hint="eastAsia"/>
          <w:color w:val="000000" w:themeColor="text1"/>
          <w:kern w:val="0"/>
          <w:szCs w:val="21"/>
        </w:rPr>
        <w:t>利用</w:t>
      </w:r>
      <w:r w:rsidR="00762DD5" w:rsidRPr="00D2648A">
        <w:rPr>
          <w:rFonts w:ascii="ＭＳ 明朝" w:eastAsia="ＭＳ 明朝" w:hAnsi="ＭＳ 明朝" w:cs="Times New Roman" w:hint="eastAsia"/>
          <w:color w:val="000000" w:themeColor="text1"/>
          <w:szCs w:val="21"/>
        </w:rPr>
        <w:t>種別、</w:t>
      </w:r>
      <w:r w:rsidR="0042450D" w:rsidRPr="00D2648A">
        <w:rPr>
          <w:rFonts w:ascii="ＭＳ 明朝" w:eastAsia="ＭＳ 明朝" w:hAnsi="ＭＳ 明朝" w:cs="ＭＳ Ｐ明朝" w:hint="eastAsia"/>
          <w:color w:val="000000" w:themeColor="text1"/>
          <w:kern w:val="0"/>
          <w:szCs w:val="21"/>
        </w:rPr>
        <w:t>利用</w:t>
      </w:r>
      <w:r w:rsidR="00762DD5" w:rsidRPr="00D2648A">
        <w:rPr>
          <w:rFonts w:ascii="ＭＳ 明朝" w:eastAsia="ＭＳ 明朝" w:hAnsi="ＭＳ 明朝" w:cs="Times New Roman" w:hint="eastAsia"/>
          <w:color w:val="000000" w:themeColor="text1"/>
          <w:szCs w:val="21"/>
        </w:rPr>
        <w:t>内容の管理ができること。</w:t>
      </w:r>
    </w:p>
    <w:p w14:paraId="4441F983" w14:textId="77777777" w:rsidR="00E43727" w:rsidRPr="00D2648A" w:rsidRDefault="00E43727" w:rsidP="00DA627E">
      <w:pPr>
        <w:pStyle w:val="af"/>
        <w:numPr>
          <w:ilvl w:val="0"/>
          <w:numId w:val="22"/>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各種手帳の有無、障害等級、生育歴等の管理ができること。</w:t>
      </w:r>
    </w:p>
    <w:p w14:paraId="359ADEC0" w14:textId="77777777" w:rsidR="00E43727" w:rsidRPr="00D2648A" w:rsidRDefault="00E43727" w:rsidP="00DA627E">
      <w:pPr>
        <w:pStyle w:val="af"/>
        <w:numPr>
          <w:ilvl w:val="0"/>
          <w:numId w:val="22"/>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Times New Roman" w:hint="eastAsia"/>
          <w:color w:val="000000" w:themeColor="text1"/>
          <w:szCs w:val="21"/>
        </w:rPr>
        <w:t>日誌など経過記録（日時、対応者、支援内容）の管理ができること</w:t>
      </w:r>
      <w:r w:rsidRPr="00D2648A">
        <w:rPr>
          <w:rFonts w:ascii="ＭＳ 明朝" w:eastAsia="ＭＳ 明朝" w:hAnsi="ＭＳ 明朝" w:cs="ＭＳ Ｐ明朝" w:hint="eastAsia"/>
          <w:color w:val="000000" w:themeColor="text1"/>
          <w:kern w:val="0"/>
          <w:szCs w:val="21"/>
        </w:rPr>
        <w:t>。</w:t>
      </w:r>
    </w:p>
    <w:p w14:paraId="013F1D49" w14:textId="77777777" w:rsidR="004E394D" w:rsidRPr="00D2648A" w:rsidRDefault="004E394D" w:rsidP="004E394D">
      <w:pPr>
        <w:pStyle w:val="af"/>
        <w:numPr>
          <w:ilvl w:val="0"/>
          <w:numId w:val="22"/>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契約内容（受給者証期限や契約更新日など）の管理ができること。</w:t>
      </w:r>
    </w:p>
    <w:p w14:paraId="57DB5A72" w14:textId="77777777" w:rsidR="00762DD5" w:rsidRPr="00D2648A" w:rsidRDefault="00762DD5" w:rsidP="00DA627E">
      <w:pPr>
        <w:pStyle w:val="af"/>
        <w:numPr>
          <w:ilvl w:val="0"/>
          <w:numId w:val="22"/>
        </w:numPr>
        <w:ind w:leftChars="0"/>
        <w:rPr>
          <w:rFonts w:ascii="ＭＳ 明朝" w:eastAsia="ＭＳ 明朝" w:hAnsi="ＭＳ 明朝" w:cs="Times New Roman"/>
          <w:color w:val="000000" w:themeColor="text1"/>
          <w:szCs w:val="21"/>
        </w:rPr>
      </w:pPr>
      <w:r w:rsidRPr="00D2648A">
        <w:rPr>
          <w:rFonts w:ascii="ＭＳ 明朝" w:eastAsia="ＭＳ 明朝" w:hAnsi="ＭＳ 明朝" w:cs="Times New Roman" w:hint="eastAsia"/>
          <w:color w:val="000000" w:themeColor="text1"/>
          <w:szCs w:val="21"/>
        </w:rPr>
        <w:t>関係機関の管理ができること。</w:t>
      </w:r>
    </w:p>
    <w:p w14:paraId="723C880D" w14:textId="651758EE" w:rsidR="00B71933" w:rsidRPr="00D2648A" w:rsidRDefault="00B71933" w:rsidP="00B71933">
      <w:pPr>
        <w:ind w:left="63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イ　請求情報</w:t>
      </w:r>
    </w:p>
    <w:p w14:paraId="07622495" w14:textId="2D8810A7" w:rsidR="0033700F" w:rsidRPr="00D2648A" w:rsidRDefault="0033700F" w:rsidP="0033700F">
      <w:pPr>
        <w:ind w:left="63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(ア</w:t>
      </w:r>
      <w:r w:rsidRPr="00D2648A">
        <w:rPr>
          <w:rFonts w:ascii="ＭＳ 明朝" w:eastAsia="ＭＳ 明朝" w:hAnsi="ＭＳ 明朝" w:cs="ＭＳ Ｐ明朝"/>
          <w:color w:val="000000" w:themeColor="text1"/>
          <w:kern w:val="0"/>
          <w:szCs w:val="21"/>
        </w:rPr>
        <w:t>)</w:t>
      </w:r>
      <w:r w:rsidRPr="00D2648A">
        <w:rPr>
          <w:rFonts w:ascii="ＭＳ 明朝" w:eastAsia="ＭＳ 明朝" w:hAnsi="ＭＳ 明朝" w:cs="ＭＳ Ｐ明朝" w:hint="eastAsia"/>
          <w:color w:val="000000" w:themeColor="text1"/>
          <w:kern w:val="0"/>
          <w:szCs w:val="21"/>
        </w:rPr>
        <w:t>厚生労働省の障害福祉サービス等に対応ができること。</w:t>
      </w:r>
    </w:p>
    <w:p w14:paraId="45BA1F22" w14:textId="29FDA535" w:rsidR="0033700F" w:rsidRPr="00D2648A" w:rsidRDefault="0033700F" w:rsidP="00DA35EA">
      <w:pPr>
        <w:ind w:left="63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(イ)国民健康保険団体連合会「障がい児通所給付費の請求システム」を利用できること。</w:t>
      </w:r>
    </w:p>
    <w:p w14:paraId="6370CD7C" w14:textId="4031D7D6" w:rsidR="0033700F" w:rsidRPr="00D2648A" w:rsidRDefault="0033700F" w:rsidP="0033700F">
      <w:pPr>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 xml:space="preserve">　　　(ウ)全国銀行協会連合会が定めるファイルフォーマットを利用できること。</w:t>
      </w:r>
    </w:p>
    <w:p w14:paraId="0354AFE2" w14:textId="34B8B66A" w:rsidR="004E394D" w:rsidRPr="00D2648A" w:rsidRDefault="0033700F" w:rsidP="004E394D">
      <w:pPr>
        <w:ind w:left="1050" w:hangingChars="500" w:hanging="105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 xml:space="preserve">　　　(エ)</w:t>
      </w:r>
      <w:r w:rsidR="0027766B" w:rsidRPr="00D2648A">
        <w:rPr>
          <w:rFonts w:ascii="ＭＳ 明朝" w:eastAsia="ＭＳ 明朝" w:hAnsi="ＭＳ 明朝" w:cs="ＭＳ Ｐ明朝" w:hint="eastAsia"/>
          <w:color w:val="000000" w:themeColor="text1"/>
          <w:kern w:val="0"/>
          <w:szCs w:val="21"/>
        </w:rPr>
        <w:t>利用</w:t>
      </w:r>
      <w:r w:rsidR="004E394D" w:rsidRPr="00D2648A">
        <w:rPr>
          <w:rFonts w:ascii="ＭＳ 明朝" w:eastAsia="ＭＳ 明朝" w:hAnsi="ＭＳ 明朝" w:cs="ＭＳ Ｐ明朝" w:hint="eastAsia"/>
          <w:color w:val="000000" w:themeColor="text1"/>
          <w:kern w:val="0"/>
          <w:szCs w:val="21"/>
        </w:rPr>
        <w:t>児童ケース等と連動して、上限管理や障害福祉サービス負担金、給食費、代理受領書などが</w:t>
      </w:r>
      <w:r w:rsidR="00FF4904" w:rsidRPr="00D2648A">
        <w:rPr>
          <w:rFonts w:ascii="ＭＳ 明朝" w:eastAsia="ＭＳ 明朝" w:hAnsi="ＭＳ 明朝" w:cs="ＭＳ Ｐ明朝" w:hint="eastAsia"/>
          <w:color w:val="000000" w:themeColor="text1"/>
          <w:kern w:val="0"/>
          <w:szCs w:val="21"/>
        </w:rPr>
        <w:t>算出</w:t>
      </w:r>
      <w:r w:rsidR="004E394D" w:rsidRPr="00D2648A">
        <w:rPr>
          <w:rFonts w:ascii="ＭＳ 明朝" w:eastAsia="ＭＳ 明朝" w:hAnsi="ＭＳ 明朝" w:cs="ＭＳ Ｐ明朝" w:hint="eastAsia"/>
          <w:color w:val="000000" w:themeColor="text1"/>
          <w:kern w:val="0"/>
          <w:szCs w:val="21"/>
        </w:rPr>
        <w:t>できること。</w:t>
      </w:r>
    </w:p>
    <w:p w14:paraId="25D53175" w14:textId="34825A5E" w:rsidR="00762DD5" w:rsidRPr="00D2648A" w:rsidRDefault="00DE3F30" w:rsidP="00B71933">
      <w:pPr>
        <w:autoSpaceDE w:val="0"/>
        <w:autoSpaceDN w:val="0"/>
        <w:adjustRightInd w:val="0"/>
        <w:ind w:firstLineChars="300" w:firstLine="63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ウ　業</w:t>
      </w:r>
      <w:r w:rsidR="00762DD5" w:rsidRPr="00D2648A">
        <w:rPr>
          <w:rFonts w:ascii="ＭＳ 明朝" w:eastAsia="ＭＳ 明朝" w:hAnsi="ＭＳ 明朝" w:cs="ＭＳ Ｐ明朝" w:hint="eastAsia"/>
          <w:color w:val="000000" w:themeColor="text1"/>
          <w:kern w:val="0"/>
          <w:szCs w:val="21"/>
        </w:rPr>
        <w:t>務帳票</w:t>
      </w:r>
    </w:p>
    <w:p w14:paraId="7ED714F7" w14:textId="1F7648DD" w:rsidR="00762DD5" w:rsidRPr="00D2648A" w:rsidRDefault="0042450D"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利用</w:t>
      </w:r>
      <w:r w:rsidR="00762DD5" w:rsidRPr="00D2648A">
        <w:rPr>
          <w:rFonts w:ascii="ＭＳ 明朝" w:eastAsia="ＭＳ 明朝" w:hAnsi="ＭＳ 明朝" w:cs="ＭＳ Ｐ明朝" w:hint="eastAsia"/>
          <w:color w:val="000000" w:themeColor="text1"/>
          <w:kern w:val="0"/>
          <w:szCs w:val="21"/>
        </w:rPr>
        <w:t>児童記録票</w:t>
      </w:r>
      <w:r w:rsidR="004E394D" w:rsidRPr="00D2648A">
        <w:rPr>
          <w:rFonts w:ascii="ＭＳ 明朝" w:eastAsia="ＭＳ 明朝" w:hAnsi="ＭＳ 明朝" w:cs="ＭＳ Ｐ明朝" w:hint="eastAsia"/>
          <w:color w:val="000000" w:themeColor="text1"/>
          <w:kern w:val="0"/>
          <w:szCs w:val="21"/>
        </w:rPr>
        <w:t>（児童発達支援提供実績記録票や保育所等訪問支援提供実績記録票）</w:t>
      </w:r>
      <w:r w:rsidR="00762DD5" w:rsidRPr="00D2648A">
        <w:rPr>
          <w:rFonts w:ascii="ＭＳ 明朝" w:eastAsia="ＭＳ 明朝" w:hAnsi="ＭＳ 明朝" w:cs="ＭＳ Ｐ明朝" w:hint="eastAsia"/>
          <w:color w:val="000000" w:themeColor="text1"/>
          <w:kern w:val="0"/>
          <w:szCs w:val="21"/>
        </w:rPr>
        <w:t>の出力ができること。</w:t>
      </w:r>
    </w:p>
    <w:p w14:paraId="131DA575" w14:textId="4D1F0566" w:rsidR="0025732E" w:rsidRPr="00D2648A" w:rsidRDefault="0025732E"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個別支援計画書の出力ができること。</w:t>
      </w:r>
    </w:p>
    <w:p w14:paraId="3493179B" w14:textId="3A1EFAB6" w:rsidR="00762DD5" w:rsidRPr="00D2648A" w:rsidRDefault="0025732E"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職員</w:t>
      </w:r>
      <w:r w:rsidR="00762DD5" w:rsidRPr="00D2648A">
        <w:rPr>
          <w:rFonts w:ascii="ＭＳ 明朝" w:eastAsia="ＭＳ 明朝" w:hAnsi="ＭＳ 明朝" w:cs="ＭＳ Ｐ明朝" w:hint="eastAsia"/>
          <w:color w:val="000000" w:themeColor="text1"/>
          <w:kern w:val="0"/>
          <w:szCs w:val="21"/>
        </w:rPr>
        <w:t>会議</w:t>
      </w:r>
      <w:r w:rsidRPr="00D2648A">
        <w:rPr>
          <w:rFonts w:ascii="ＭＳ 明朝" w:eastAsia="ＭＳ 明朝" w:hAnsi="ＭＳ 明朝" w:cs="ＭＳ Ｐ明朝" w:hint="eastAsia"/>
          <w:color w:val="000000" w:themeColor="text1"/>
          <w:kern w:val="0"/>
          <w:szCs w:val="21"/>
        </w:rPr>
        <w:t>及びグループ名簿などの管理</w:t>
      </w:r>
      <w:r w:rsidR="00762DD5" w:rsidRPr="00D2648A">
        <w:rPr>
          <w:rFonts w:ascii="ＭＳ 明朝" w:eastAsia="ＭＳ 明朝" w:hAnsi="ＭＳ 明朝" w:cs="ＭＳ Ｐ明朝" w:hint="eastAsia"/>
          <w:color w:val="000000" w:themeColor="text1"/>
          <w:kern w:val="0"/>
          <w:szCs w:val="21"/>
        </w:rPr>
        <w:t>票の出力ができること。</w:t>
      </w:r>
    </w:p>
    <w:p w14:paraId="5184FE18" w14:textId="36380C21" w:rsidR="004E394D" w:rsidRPr="00D2648A" w:rsidRDefault="004E394D"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障がい児通所給付費請求書（確認リスト）などの</w:t>
      </w:r>
      <w:r w:rsidR="00176676" w:rsidRPr="00D2648A">
        <w:rPr>
          <w:rFonts w:ascii="ＭＳ 明朝" w:eastAsia="ＭＳ 明朝" w:hAnsi="ＭＳ 明朝" w:cs="ＭＳ Ｐ明朝" w:hint="eastAsia"/>
          <w:color w:val="000000" w:themeColor="text1"/>
          <w:kern w:val="0"/>
          <w:szCs w:val="21"/>
        </w:rPr>
        <w:t>出力ができること。</w:t>
      </w:r>
    </w:p>
    <w:p w14:paraId="1F360C1B" w14:textId="07A4C79F" w:rsidR="00176676" w:rsidRPr="00D2648A" w:rsidRDefault="00176676"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全国銀行協会連合会が定めるファイルフォーマットなどの出力ができること。</w:t>
      </w:r>
    </w:p>
    <w:p w14:paraId="578AD289" w14:textId="6BDCA183" w:rsidR="00176676" w:rsidRPr="00D2648A" w:rsidRDefault="00176676" w:rsidP="00DA627E">
      <w:pPr>
        <w:pStyle w:val="af"/>
        <w:numPr>
          <w:ilvl w:val="0"/>
          <w:numId w:val="23"/>
        </w:numPr>
        <w:ind w:leftChars="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lastRenderedPageBreak/>
        <w:t>上限管理表、負担金、給食費、代理受領書などの出力ができること。</w:t>
      </w:r>
    </w:p>
    <w:p w14:paraId="6EBFA035" w14:textId="46585137" w:rsidR="00762DD5" w:rsidRPr="00D2648A" w:rsidRDefault="00DE3F30" w:rsidP="00176676">
      <w:pPr>
        <w:autoSpaceDE w:val="0"/>
        <w:autoSpaceDN w:val="0"/>
        <w:adjustRightInd w:val="0"/>
        <w:ind w:left="63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エ　統</w:t>
      </w:r>
      <w:r w:rsidR="00762DD5" w:rsidRPr="00D2648A">
        <w:rPr>
          <w:rFonts w:ascii="ＭＳ 明朝" w:eastAsia="ＭＳ 明朝" w:hAnsi="ＭＳ 明朝" w:cs="ＭＳ Ｐ明朝" w:hint="eastAsia"/>
          <w:color w:val="000000" w:themeColor="text1"/>
          <w:kern w:val="0"/>
          <w:szCs w:val="21"/>
        </w:rPr>
        <w:t>計帳票</w:t>
      </w:r>
    </w:p>
    <w:p w14:paraId="7E5B4CEC" w14:textId="5D79D784" w:rsidR="007152B0" w:rsidRPr="00D2648A" w:rsidRDefault="007152B0" w:rsidP="00D00FEB">
      <w:pPr>
        <w:ind w:firstLineChars="600" w:firstLine="126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利用サービス（グループ保育、相談訓練、喫食等の個人毎）が出力できること。</w:t>
      </w:r>
    </w:p>
    <w:p w14:paraId="5963106B" w14:textId="61B213AA" w:rsidR="007C2E0A" w:rsidRPr="00D2648A" w:rsidRDefault="007C2E0A" w:rsidP="00001018">
      <w:pPr>
        <w:pStyle w:val="af"/>
        <w:numPr>
          <w:ilvl w:val="1"/>
          <w:numId w:val="1"/>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Gothic BBB" w:hint="eastAsia"/>
          <w:color w:val="000000" w:themeColor="text1"/>
          <w:kern w:val="0"/>
          <w:szCs w:val="21"/>
        </w:rPr>
        <w:t>情報管理・出力機能</w:t>
      </w:r>
    </w:p>
    <w:p w14:paraId="4879B735" w14:textId="21E09558" w:rsidR="007C2E0A" w:rsidRPr="00D2648A" w:rsidRDefault="007C2E0A" w:rsidP="00DA627E">
      <w:pPr>
        <w:pStyle w:val="af"/>
        <w:numPr>
          <w:ilvl w:val="0"/>
          <w:numId w:val="24"/>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ユーザー</w:t>
      </w:r>
      <w:r w:rsidR="008D027F" w:rsidRPr="00D2648A">
        <w:rPr>
          <w:rFonts w:ascii="ＭＳ 明朝" w:eastAsia="ＭＳ 明朝" w:hAnsi="ＭＳ 明朝" w:cs="ＭＳ Ｐ明朝" w:hint="eastAsia"/>
          <w:color w:val="000000" w:themeColor="text1"/>
          <w:kern w:val="0"/>
          <w:szCs w:val="21"/>
        </w:rPr>
        <w:t>ID</w:t>
      </w:r>
      <w:r w:rsidRPr="00D2648A">
        <w:rPr>
          <w:rFonts w:ascii="ＭＳ 明朝" w:eastAsia="ＭＳ 明朝" w:hAnsi="ＭＳ 明朝" w:cs="ＭＳ Ｐ明朝" w:hint="eastAsia"/>
          <w:color w:val="000000" w:themeColor="text1"/>
          <w:kern w:val="0"/>
          <w:szCs w:val="21"/>
        </w:rPr>
        <w:t>、パスワードによる認証ができ、ユーザーは自分自身のパスワードを変更できること</w:t>
      </w:r>
    </w:p>
    <w:p w14:paraId="00763A09" w14:textId="7DED2A75" w:rsidR="007C2E0A" w:rsidRPr="00D2648A" w:rsidRDefault="007C2E0A" w:rsidP="00D2648A">
      <w:pPr>
        <w:pStyle w:val="af"/>
        <w:autoSpaceDE w:val="0"/>
        <w:autoSpaceDN w:val="0"/>
        <w:adjustRightInd w:val="0"/>
        <w:ind w:leftChars="0" w:left="105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管理者はユーザーの追加、変更、削除及び権限の設定が行えること。</w:t>
      </w:r>
    </w:p>
    <w:p w14:paraId="529D0D36" w14:textId="61D3FBB4" w:rsidR="007C2E0A" w:rsidRPr="00D2648A" w:rsidRDefault="00B31756" w:rsidP="00DA627E">
      <w:pPr>
        <w:pStyle w:val="af"/>
        <w:numPr>
          <w:ilvl w:val="0"/>
          <w:numId w:val="24"/>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セキュリティの確保に必要な記録の収集</w:t>
      </w:r>
      <w:r w:rsidR="007C2E0A" w:rsidRPr="00D2648A">
        <w:rPr>
          <w:rFonts w:ascii="ＭＳ 明朝" w:eastAsia="ＭＳ 明朝" w:hAnsi="ＭＳ 明朝" w:cs="ＭＳ Ｐ明朝" w:hint="eastAsia"/>
          <w:color w:val="000000" w:themeColor="text1"/>
          <w:kern w:val="0"/>
          <w:szCs w:val="21"/>
        </w:rPr>
        <w:t>・</w:t>
      </w:r>
      <w:r w:rsidRPr="00D2648A">
        <w:rPr>
          <w:rFonts w:ascii="ＭＳ 明朝" w:eastAsia="ＭＳ 明朝" w:hAnsi="ＭＳ 明朝" w:cs="ＭＳ Ｐ明朝" w:hint="eastAsia"/>
          <w:color w:val="000000" w:themeColor="text1"/>
          <w:kern w:val="0"/>
          <w:szCs w:val="21"/>
        </w:rPr>
        <w:t>保存機能を有している</w:t>
      </w:r>
      <w:r w:rsidR="007C2E0A" w:rsidRPr="00D2648A">
        <w:rPr>
          <w:rFonts w:ascii="ＭＳ 明朝" w:eastAsia="ＭＳ 明朝" w:hAnsi="ＭＳ 明朝" w:cs="ＭＳ Ｐ明朝" w:hint="eastAsia"/>
          <w:color w:val="000000" w:themeColor="text1"/>
          <w:kern w:val="0"/>
          <w:szCs w:val="21"/>
        </w:rPr>
        <w:t>こと。</w:t>
      </w:r>
    </w:p>
    <w:p w14:paraId="09D3D0E4" w14:textId="185F6891" w:rsidR="00C43E4F" w:rsidRPr="00D2648A" w:rsidRDefault="00C43E4F" w:rsidP="00C43E4F">
      <w:pPr>
        <w:autoSpaceDE w:val="0"/>
        <w:autoSpaceDN w:val="0"/>
        <w:adjustRightInd w:val="0"/>
        <w:outlineLvl w:val="0"/>
        <w:rPr>
          <w:rFonts w:ascii="ＭＳ 明朝" w:eastAsia="ＭＳ 明朝" w:hAnsi="ＭＳ 明朝" w:cs="ＭＳ Ｐ明朝"/>
          <w:color w:val="000000" w:themeColor="text1"/>
          <w:kern w:val="0"/>
          <w:szCs w:val="21"/>
        </w:rPr>
      </w:pPr>
    </w:p>
    <w:p w14:paraId="1E017BB8" w14:textId="2AA821DD" w:rsidR="00C43E4F" w:rsidRPr="00D2648A" w:rsidRDefault="00944676" w:rsidP="00944676">
      <w:pPr>
        <w:autoSpaceDE w:val="0"/>
        <w:autoSpaceDN w:val="0"/>
        <w:adjustRightInd w:val="0"/>
        <w:outlineLvl w:val="0"/>
        <w:rPr>
          <w:rFonts w:ascii="ＭＳ ゴシック" w:eastAsia="ＭＳ ゴシック" w:hAnsi="ＭＳ ゴシック" w:cs="Gothic BBB"/>
          <w:b/>
          <w:color w:val="000000" w:themeColor="text1"/>
          <w:kern w:val="0"/>
          <w:sz w:val="24"/>
          <w:szCs w:val="24"/>
        </w:rPr>
      </w:pPr>
      <w:r w:rsidRPr="00D2648A">
        <w:rPr>
          <w:rFonts w:ascii="ＭＳ ゴシック" w:eastAsia="ＭＳ ゴシック" w:hAnsi="ＭＳ ゴシック" w:cs="Gothic BBB" w:hint="eastAsia"/>
          <w:b/>
          <w:color w:val="000000" w:themeColor="text1"/>
          <w:kern w:val="0"/>
          <w:sz w:val="24"/>
          <w:szCs w:val="24"/>
        </w:rPr>
        <w:t>５　システムの構築作業、</w:t>
      </w:r>
      <w:r w:rsidR="00C43E4F" w:rsidRPr="00D2648A">
        <w:rPr>
          <w:rFonts w:ascii="ＭＳ ゴシック" w:eastAsia="ＭＳ ゴシック" w:hAnsi="ＭＳ ゴシック" w:cs="Gothic BBB" w:hint="eastAsia"/>
          <w:b/>
          <w:color w:val="000000" w:themeColor="text1"/>
          <w:kern w:val="0"/>
          <w:sz w:val="24"/>
          <w:szCs w:val="24"/>
        </w:rPr>
        <w:t>操作研修の実施、操作説明書の提供</w:t>
      </w:r>
    </w:p>
    <w:p w14:paraId="233989CA" w14:textId="4ED0C70A" w:rsidR="00944676" w:rsidRPr="00D2648A"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本市が保有する相談データの移行について、移行時期、移行手順、検証などの実施方法などについて提案すること。なお、移行を予定しているデータは以下のようになる。</w:t>
      </w:r>
    </w:p>
    <w:p w14:paraId="14AD458E" w14:textId="52BD198E" w:rsidR="003C26D8" w:rsidRPr="00D2648A" w:rsidRDefault="003C26D8" w:rsidP="003C26D8">
      <w:pPr>
        <w:autoSpaceDE w:val="0"/>
        <w:autoSpaceDN w:val="0"/>
        <w:adjustRightInd w:val="0"/>
        <w:ind w:left="425" w:firstLineChars="700" w:firstLine="147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通園児童情報①　　約</w:t>
      </w:r>
      <w:r w:rsidR="007152B0" w:rsidRPr="00D2648A">
        <w:rPr>
          <w:rFonts w:ascii="ＭＳ 明朝" w:eastAsia="ＭＳ 明朝" w:hAnsi="ＭＳ 明朝" w:cs="Times New Roman" w:hint="eastAsia"/>
          <w:snapToGrid w:val="0"/>
          <w:color w:val="000000" w:themeColor="text1"/>
          <w:kern w:val="0"/>
          <w:szCs w:val="21"/>
        </w:rPr>
        <w:t>5</w:t>
      </w:r>
      <w:r w:rsidRPr="00D2648A">
        <w:rPr>
          <w:rFonts w:ascii="ＭＳ 明朝" w:eastAsia="ＭＳ 明朝" w:hAnsi="ＭＳ 明朝" w:cs="Times New Roman" w:hint="eastAsia"/>
          <w:snapToGrid w:val="0"/>
          <w:color w:val="000000" w:themeColor="text1"/>
          <w:kern w:val="0"/>
          <w:szCs w:val="21"/>
        </w:rPr>
        <w:t xml:space="preserve">00人　</w:t>
      </w:r>
      <w:r w:rsidR="007152B0" w:rsidRPr="00D2648A">
        <w:rPr>
          <w:rFonts w:ascii="ＭＳ 明朝" w:eastAsia="ＭＳ 明朝" w:hAnsi="ＭＳ 明朝" w:cs="Times New Roman" w:hint="eastAsia"/>
          <w:snapToGrid w:val="0"/>
          <w:color w:val="000000" w:themeColor="text1"/>
          <w:kern w:val="0"/>
          <w:szCs w:val="21"/>
        </w:rPr>
        <w:t>5</w:t>
      </w:r>
      <w:r w:rsidRPr="00D2648A">
        <w:rPr>
          <w:rFonts w:ascii="ＭＳ 明朝" w:eastAsia="ＭＳ 明朝" w:hAnsi="ＭＳ 明朝" w:cs="Times New Roman" w:hint="eastAsia"/>
          <w:snapToGrid w:val="0"/>
          <w:color w:val="000000" w:themeColor="text1"/>
          <w:kern w:val="0"/>
          <w:szCs w:val="21"/>
        </w:rPr>
        <w:t>,</w:t>
      </w:r>
      <w:r w:rsidR="007152B0" w:rsidRPr="00D2648A">
        <w:rPr>
          <w:rFonts w:ascii="ＭＳ 明朝" w:eastAsia="ＭＳ 明朝" w:hAnsi="ＭＳ 明朝" w:cs="Times New Roman" w:hint="eastAsia"/>
          <w:snapToGrid w:val="0"/>
          <w:color w:val="000000" w:themeColor="text1"/>
          <w:kern w:val="0"/>
          <w:szCs w:val="21"/>
        </w:rPr>
        <w:t>0</w:t>
      </w:r>
      <w:r w:rsidRPr="00D2648A">
        <w:rPr>
          <w:rFonts w:ascii="ＭＳ 明朝" w:eastAsia="ＭＳ 明朝" w:hAnsi="ＭＳ 明朝" w:cs="Times New Roman" w:hint="eastAsia"/>
          <w:snapToGrid w:val="0"/>
          <w:color w:val="000000" w:themeColor="text1"/>
          <w:kern w:val="0"/>
          <w:szCs w:val="21"/>
        </w:rPr>
        <w:t>00件　　　　　Access</w:t>
      </w:r>
    </w:p>
    <w:p w14:paraId="5A9802B8" w14:textId="5DFD41F0" w:rsidR="003C26D8" w:rsidRPr="00D2648A" w:rsidRDefault="003C26D8" w:rsidP="003C26D8">
      <w:pPr>
        <w:autoSpaceDE w:val="0"/>
        <w:autoSpaceDN w:val="0"/>
        <w:adjustRightInd w:val="0"/>
        <w:ind w:firstLineChars="900" w:firstLine="1890"/>
        <w:outlineLvl w:val="0"/>
        <w:rPr>
          <w:rFonts w:ascii="ＭＳ 明朝" w:eastAsia="ＭＳ 明朝" w:hAnsi="ＭＳ 明朝" w:cs="Times New Roman"/>
          <w:snapToGrid w:val="0"/>
          <w:color w:val="000000" w:themeColor="text1"/>
          <w:kern w:val="0"/>
          <w:szCs w:val="21"/>
        </w:rPr>
      </w:pPr>
      <w:r w:rsidRPr="00D2648A">
        <w:rPr>
          <w:rFonts w:ascii="ＭＳ 明朝" w:eastAsia="ＭＳ 明朝" w:hAnsi="ＭＳ 明朝" w:cs="Times New Roman" w:hint="eastAsia"/>
          <w:snapToGrid w:val="0"/>
          <w:color w:val="000000" w:themeColor="text1"/>
          <w:kern w:val="0"/>
          <w:szCs w:val="21"/>
        </w:rPr>
        <w:t>通園児童情報②　　約</w:t>
      </w:r>
      <w:r w:rsidR="007152B0" w:rsidRPr="00D2648A">
        <w:rPr>
          <w:rFonts w:ascii="ＭＳ 明朝" w:eastAsia="ＭＳ 明朝" w:hAnsi="ＭＳ 明朝" w:cs="Times New Roman" w:hint="eastAsia"/>
          <w:snapToGrid w:val="0"/>
          <w:color w:val="000000" w:themeColor="text1"/>
          <w:kern w:val="0"/>
          <w:szCs w:val="21"/>
        </w:rPr>
        <w:t>5</w:t>
      </w:r>
      <w:r w:rsidRPr="00D2648A">
        <w:rPr>
          <w:rFonts w:ascii="ＭＳ 明朝" w:eastAsia="ＭＳ 明朝" w:hAnsi="ＭＳ 明朝" w:cs="Times New Roman" w:hint="eastAsia"/>
          <w:snapToGrid w:val="0"/>
          <w:color w:val="000000" w:themeColor="text1"/>
          <w:kern w:val="0"/>
          <w:szCs w:val="21"/>
        </w:rPr>
        <w:t xml:space="preserve">00人　</w:t>
      </w:r>
      <w:r w:rsidR="007152B0" w:rsidRPr="00D2648A">
        <w:rPr>
          <w:rFonts w:ascii="ＭＳ 明朝" w:eastAsia="ＭＳ 明朝" w:hAnsi="ＭＳ 明朝" w:cs="Times New Roman" w:hint="eastAsia"/>
          <w:snapToGrid w:val="0"/>
          <w:color w:val="000000" w:themeColor="text1"/>
          <w:kern w:val="0"/>
          <w:szCs w:val="21"/>
        </w:rPr>
        <w:t>5</w:t>
      </w:r>
      <w:r w:rsidRPr="00D2648A">
        <w:rPr>
          <w:rFonts w:ascii="ＭＳ 明朝" w:eastAsia="ＭＳ 明朝" w:hAnsi="ＭＳ 明朝" w:cs="Times New Roman" w:hint="eastAsia"/>
          <w:snapToGrid w:val="0"/>
          <w:color w:val="000000" w:themeColor="text1"/>
          <w:kern w:val="0"/>
          <w:szCs w:val="21"/>
        </w:rPr>
        <w:t>,</w:t>
      </w:r>
      <w:r w:rsidR="007152B0" w:rsidRPr="00D2648A">
        <w:rPr>
          <w:rFonts w:ascii="ＭＳ 明朝" w:eastAsia="ＭＳ 明朝" w:hAnsi="ＭＳ 明朝" w:cs="Times New Roman" w:hint="eastAsia"/>
          <w:snapToGrid w:val="0"/>
          <w:color w:val="000000" w:themeColor="text1"/>
          <w:kern w:val="0"/>
          <w:szCs w:val="21"/>
        </w:rPr>
        <w:t>0</w:t>
      </w:r>
      <w:r w:rsidRPr="00D2648A">
        <w:rPr>
          <w:rFonts w:ascii="ＭＳ 明朝" w:eastAsia="ＭＳ 明朝" w:hAnsi="ＭＳ 明朝" w:cs="Times New Roman" w:hint="eastAsia"/>
          <w:snapToGrid w:val="0"/>
          <w:color w:val="000000" w:themeColor="text1"/>
          <w:kern w:val="0"/>
          <w:szCs w:val="21"/>
        </w:rPr>
        <w:t>00件　　　　　Excel</w:t>
      </w:r>
    </w:p>
    <w:p w14:paraId="0FB372D1" w14:textId="42A5A244" w:rsidR="00944676" w:rsidRPr="00D2648A"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データ移行作業にあたっては、事前に</w:t>
      </w:r>
      <w:r w:rsidR="00D00FEB" w:rsidRPr="00D2648A">
        <w:rPr>
          <w:rFonts w:ascii="ＭＳ 明朝" w:eastAsia="ＭＳ 明朝" w:hAnsi="ＭＳ 明朝" w:cs="Gothic BBB" w:hint="eastAsia"/>
          <w:color w:val="000000" w:themeColor="text1"/>
          <w:kern w:val="0"/>
          <w:szCs w:val="21"/>
        </w:rPr>
        <w:t>本市</w:t>
      </w:r>
      <w:r w:rsidRPr="00D2648A">
        <w:rPr>
          <w:rFonts w:ascii="ＭＳ 明朝" w:eastAsia="ＭＳ 明朝" w:hAnsi="ＭＳ 明朝" w:cs="Gothic BBB" w:hint="eastAsia"/>
          <w:color w:val="000000" w:themeColor="text1"/>
          <w:kern w:val="0"/>
          <w:szCs w:val="21"/>
        </w:rPr>
        <w:t>と協議のうえ、許可及び立ち合いを得て行うこと。</w:t>
      </w:r>
    </w:p>
    <w:p w14:paraId="1E9E4D89" w14:textId="1ACC6306" w:rsidR="00944676" w:rsidRPr="00D2648A"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導入作業において問題が生じた場合は、</w:t>
      </w:r>
      <w:r w:rsidR="00D00FEB" w:rsidRPr="00D2648A">
        <w:rPr>
          <w:rFonts w:ascii="ＭＳ 明朝" w:eastAsia="ＭＳ 明朝" w:hAnsi="ＭＳ 明朝" w:cs="Gothic BBB" w:hint="eastAsia"/>
          <w:color w:val="000000" w:themeColor="text1"/>
          <w:kern w:val="0"/>
          <w:szCs w:val="21"/>
        </w:rPr>
        <w:t>本市</w:t>
      </w:r>
      <w:r w:rsidRPr="00D2648A">
        <w:rPr>
          <w:rFonts w:ascii="ＭＳ 明朝" w:eastAsia="ＭＳ 明朝" w:hAnsi="ＭＳ 明朝" w:cs="Gothic BBB" w:hint="eastAsia"/>
          <w:color w:val="000000" w:themeColor="text1"/>
          <w:kern w:val="0"/>
          <w:szCs w:val="21"/>
        </w:rPr>
        <w:t>と協議の上、その指示に従うこと。また、システム導入完了後には本仕様書記載の条件に適合していることの確認を受けること。</w:t>
      </w:r>
    </w:p>
    <w:p w14:paraId="4E921993" w14:textId="5929BAA8" w:rsidR="001E629E" w:rsidRPr="00D2648A" w:rsidRDefault="00944676" w:rsidP="00DA627E">
      <w:pPr>
        <w:pStyle w:val="af"/>
        <w:numPr>
          <w:ilvl w:val="0"/>
          <w:numId w:val="5"/>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システム導入後、利用者向けの操作研修及び管理者向けの運用研修を</w:t>
      </w:r>
      <w:r w:rsidR="001E629E" w:rsidRPr="00D2648A">
        <w:rPr>
          <w:rFonts w:ascii="ＭＳ 明朝" w:eastAsia="ＭＳ 明朝" w:hAnsi="ＭＳ 明朝" w:cs="Gothic BBB" w:hint="eastAsia"/>
          <w:color w:val="000000" w:themeColor="text1"/>
          <w:kern w:val="0"/>
          <w:szCs w:val="21"/>
        </w:rPr>
        <w:t>クライアント設置場所</w:t>
      </w:r>
      <w:r w:rsidRPr="00D2648A">
        <w:rPr>
          <w:rFonts w:ascii="ＭＳ 明朝" w:eastAsia="ＭＳ 明朝" w:hAnsi="ＭＳ 明朝" w:cs="Gothic BBB" w:hint="eastAsia"/>
          <w:color w:val="000000" w:themeColor="text1"/>
          <w:kern w:val="0"/>
          <w:szCs w:val="21"/>
        </w:rPr>
        <w:t>にて実施すること。なお、研修には本システムを利用</w:t>
      </w:r>
      <w:r w:rsidR="001E629E" w:rsidRPr="00D2648A">
        <w:rPr>
          <w:rFonts w:ascii="ＭＳ 明朝" w:eastAsia="ＭＳ 明朝" w:hAnsi="ＭＳ 明朝" w:cs="Gothic BBB" w:hint="eastAsia"/>
          <w:color w:val="000000" w:themeColor="text1"/>
          <w:kern w:val="0"/>
          <w:szCs w:val="21"/>
        </w:rPr>
        <w:t>するとともに、研修で</w:t>
      </w:r>
      <w:r w:rsidR="001E629E" w:rsidRPr="00D2648A">
        <w:rPr>
          <w:rFonts w:ascii="ＭＳ 明朝" w:eastAsia="ＭＳ 明朝" w:hAnsi="ＭＳ 明朝" w:cs="ＭＳ Ｐ明朝" w:hint="eastAsia"/>
          <w:color w:val="000000" w:themeColor="text1"/>
          <w:kern w:val="0"/>
          <w:szCs w:val="21"/>
        </w:rPr>
        <w:t>使用するマニュアルを作成し、対象者分の部数を準備すること。</w:t>
      </w:r>
    </w:p>
    <w:p w14:paraId="3892FB51" w14:textId="4CED7AAA" w:rsidR="00944676" w:rsidRPr="00D2648A" w:rsidRDefault="001E629E" w:rsidP="00DA627E">
      <w:pPr>
        <w:pStyle w:val="af"/>
        <w:numPr>
          <w:ilvl w:val="0"/>
          <w:numId w:val="5"/>
        </w:numPr>
        <w:autoSpaceDE w:val="0"/>
        <w:autoSpaceDN w:val="0"/>
        <w:adjustRightInd w:val="0"/>
        <w:ind w:leftChars="0"/>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操作</w:t>
      </w:r>
      <w:r w:rsidRPr="00D2648A">
        <w:rPr>
          <w:rFonts w:ascii="ＭＳ 明朝" w:eastAsia="ＭＳ 明朝" w:hAnsi="ＭＳ 明朝" w:cs="ＭＳ Ｐ明朝" w:hint="eastAsia"/>
          <w:color w:val="000000" w:themeColor="text1"/>
          <w:kern w:val="0"/>
          <w:szCs w:val="21"/>
        </w:rPr>
        <w:t>説明書はオンラインでの提供も可とし、成果物として必要最小限の部数を提供すること。</w:t>
      </w:r>
    </w:p>
    <w:p w14:paraId="40F154BE" w14:textId="696C6B04" w:rsidR="00C43E4F" w:rsidRPr="00D2648A" w:rsidRDefault="00C43E4F" w:rsidP="001E629E">
      <w:pPr>
        <w:autoSpaceDE w:val="0"/>
        <w:autoSpaceDN w:val="0"/>
        <w:adjustRightInd w:val="0"/>
        <w:outlineLvl w:val="0"/>
        <w:rPr>
          <w:rFonts w:ascii="ＭＳ 明朝" w:eastAsia="ＭＳ 明朝" w:hAnsi="ＭＳ 明朝" w:cs="ＭＳ Ｐ明朝"/>
          <w:color w:val="000000" w:themeColor="text1"/>
          <w:kern w:val="0"/>
          <w:szCs w:val="21"/>
        </w:rPr>
      </w:pPr>
    </w:p>
    <w:p w14:paraId="054CCABA" w14:textId="7881901C" w:rsidR="00C43E4F" w:rsidRPr="00D2648A" w:rsidRDefault="001E629E" w:rsidP="001E629E">
      <w:pPr>
        <w:autoSpaceDE w:val="0"/>
        <w:autoSpaceDN w:val="0"/>
        <w:adjustRightInd w:val="0"/>
        <w:outlineLvl w:val="0"/>
        <w:rPr>
          <w:rFonts w:ascii="ＭＳ ゴシック" w:eastAsia="ＭＳ ゴシック" w:hAnsi="ＭＳ ゴシック" w:cs="Gothic BBB"/>
          <w:b/>
          <w:color w:val="000000" w:themeColor="text1"/>
          <w:kern w:val="0"/>
          <w:sz w:val="24"/>
          <w:szCs w:val="24"/>
        </w:rPr>
      </w:pPr>
      <w:r w:rsidRPr="00D2648A">
        <w:rPr>
          <w:rFonts w:ascii="ＭＳ ゴシック" w:eastAsia="ＭＳ ゴシック" w:hAnsi="ＭＳ ゴシック" w:cs="Arial" w:hint="eastAsia"/>
          <w:b/>
          <w:color w:val="000000" w:themeColor="text1"/>
          <w:kern w:val="0"/>
          <w:sz w:val="24"/>
          <w:szCs w:val="24"/>
        </w:rPr>
        <w:t xml:space="preserve">６　</w:t>
      </w:r>
      <w:r w:rsidR="00C43E4F" w:rsidRPr="00D2648A">
        <w:rPr>
          <w:rFonts w:ascii="ＭＳ ゴシック" w:eastAsia="ＭＳ ゴシック" w:hAnsi="ＭＳ ゴシック" w:cs="Gothic BBB" w:hint="eastAsia"/>
          <w:b/>
          <w:color w:val="000000" w:themeColor="text1"/>
          <w:kern w:val="0"/>
          <w:sz w:val="24"/>
          <w:szCs w:val="24"/>
        </w:rPr>
        <w:t>主な導入スケジュール</w:t>
      </w:r>
    </w:p>
    <w:p w14:paraId="111E671C" w14:textId="7561080D" w:rsidR="00C43E4F" w:rsidRPr="00D2648A" w:rsidRDefault="00C43E4F" w:rsidP="00C43E4F">
      <w:pPr>
        <w:autoSpaceDE w:val="0"/>
        <w:autoSpaceDN w:val="0"/>
        <w:adjustRightInd w:val="0"/>
        <w:ind w:left="425"/>
        <w:outlineLvl w:val="0"/>
        <w:rPr>
          <w:rFonts w:ascii="ＭＳ 明朝" w:eastAsia="ＭＳ 明朝" w:hAnsi="ＭＳ 明朝" w:cs="Gothic BBB"/>
          <w:color w:val="000000" w:themeColor="text1"/>
          <w:kern w:val="0"/>
          <w:szCs w:val="21"/>
        </w:rPr>
      </w:pPr>
      <w:r w:rsidRPr="00D2648A">
        <w:rPr>
          <w:rFonts w:ascii="ＭＳ 明朝" w:eastAsia="ＭＳ 明朝" w:hAnsi="ＭＳ 明朝" w:cs="Gothic BBB" w:hint="eastAsia"/>
          <w:color w:val="000000" w:themeColor="text1"/>
          <w:kern w:val="0"/>
          <w:szCs w:val="21"/>
        </w:rPr>
        <w:t>本業務の契約期間は</w:t>
      </w:r>
      <w:r w:rsidR="00AD3E64" w:rsidRPr="00D2648A">
        <w:rPr>
          <w:rFonts w:ascii="ＭＳ 明朝" w:eastAsia="ＭＳ 明朝" w:hAnsi="ＭＳ 明朝" w:hint="eastAsia"/>
          <w:color w:val="000000" w:themeColor="text1"/>
          <w:sz w:val="22"/>
        </w:rPr>
        <w:t>令和</w:t>
      </w:r>
      <w:r w:rsidR="006D0F5E" w:rsidRPr="00D2648A">
        <w:rPr>
          <w:rFonts w:ascii="ＭＳ 明朝" w:eastAsia="ＭＳ 明朝" w:hAnsi="ＭＳ 明朝" w:hint="eastAsia"/>
          <w:color w:val="000000" w:themeColor="text1"/>
          <w:sz w:val="22"/>
        </w:rPr>
        <w:t>８</w:t>
      </w:r>
      <w:r w:rsidR="00AD3E64" w:rsidRPr="00D2648A">
        <w:rPr>
          <w:rFonts w:ascii="ＭＳ 明朝" w:eastAsia="ＭＳ 明朝" w:hAnsi="ＭＳ 明朝" w:hint="eastAsia"/>
          <w:color w:val="000000" w:themeColor="text1"/>
          <w:sz w:val="22"/>
        </w:rPr>
        <w:t>年（202</w:t>
      </w:r>
      <w:r w:rsidR="006D0F5E" w:rsidRPr="00D2648A">
        <w:rPr>
          <w:rFonts w:ascii="ＭＳ 明朝" w:eastAsia="ＭＳ 明朝" w:hAnsi="ＭＳ 明朝" w:hint="eastAsia"/>
          <w:color w:val="000000" w:themeColor="text1"/>
          <w:sz w:val="22"/>
        </w:rPr>
        <w:t>6</w:t>
      </w:r>
      <w:r w:rsidR="00AD3E64" w:rsidRPr="00D2648A">
        <w:rPr>
          <w:rFonts w:ascii="ＭＳ 明朝" w:eastAsia="ＭＳ 明朝" w:hAnsi="ＭＳ 明朝"/>
          <w:color w:val="000000" w:themeColor="text1"/>
          <w:sz w:val="22"/>
        </w:rPr>
        <w:t>年）</w:t>
      </w:r>
      <w:r w:rsidR="006D0F5E" w:rsidRPr="00D2648A">
        <w:rPr>
          <w:rFonts w:ascii="ＭＳ 明朝" w:eastAsia="ＭＳ 明朝" w:hAnsi="ＭＳ 明朝" w:hint="eastAsia"/>
          <w:color w:val="000000" w:themeColor="text1"/>
          <w:sz w:val="22"/>
        </w:rPr>
        <w:t>２</w:t>
      </w:r>
      <w:r w:rsidR="00AD3E64" w:rsidRPr="00D2648A">
        <w:rPr>
          <w:rFonts w:ascii="ＭＳ 明朝" w:eastAsia="ＭＳ 明朝" w:hAnsi="ＭＳ 明朝"/>
          <w:color w:val="000000" w:themeColor="text1"/>
          <w:sz w:val="22"/>
        </w:rPr>
        <w:t>月</w:t>
      </w:r>
      <w:r w:rsidR="0092283A" w:rsidRPr="00D2648A">
        <w:rPr>
          <w:rFonts w:ascii="ＭＳ 明朝" w:eastAsia="ＭＳ 明朝" w:hAnsi="ＭＳ 明朝" w:hint="eastAsia"/>
          <w:color w:val="000000" w:themeColor="text1"/>
          <w:sz w:val="22"/>
        </w:rPr>
        <w:t>１</w:t>
      </w:r>
      <w:r w:rsidR="00AD3E64" w:rsidRPr="00D2648A">
        <w:rPr>
          <w:rFonts w:ascii="ＭＳ 明朝" w:eastAsia="ＭＳ 明朝" w:hAnsi="ＭＳ 明朝"/>
          <w:color w:val="000000" w:themeColor="text1"/>
          <w:sz w:val="22"/>
        </w:rPr>
        <w:t>日から令和</w:t>
      </w:r>
      <w:r w:rsidR="009C2346" w:rsidRPr="00D2648A">
        <w:rPr>
          <w:rFonts w:ascii="ＭＳ 明朝" w:eastAsia="ＭＳ 明朝" w:hAnsi="ＭＳ 明朝" w:hint="eastAsia"/>
          <w:color w:val="000000" w:themeColor="text1"/>
          <w:sz w:val="22"/>
        </w:rPr>
        <w:t>12</w:t>
      </w:r>
      <w:r w:rsidR="00AD3E64" w:rsidRPr="00D2648A">
        <w:rPr>
          <w:rFonts w:ascii="ＭＳ 明朝" w:eastAsia="ＭＳ 明朝" w:hAnsi="ＭＳ 明朝"/>
          <w:color w:val="000000" w:themeColor="text1"/>
          <w:sz w:val="22"/>
        </w:rPr>
        <w:t>年（20</w:t>
      </w:r>
      <w:r w:rsidR="009C2346" w:rsidRPr="00D2648A">
        <w:rPr>
          <w:rFonts w:ascii="ＭＳ 明朝" w:eastAsia="ＭＳ 明朝" w:hAnsi="ＭＳ 明朝" w:hint="eastAsia"/>
          <w:color w:val="000000" w:themeColor="text1"/>
          <w:sz w:val="22"/>
        </w:rPr>
        <w:t>30</w:t>
      </w:r>
      <w:r w:rsidR="00AD3E64" w:rsidRPr="00D2648A">
        <w:rPr>
          <w:rFonts w:ascii="ＭＳ 明朝" w:eastAsia="ＭＳ 明朝" w:hAnsi="ＭＳ 明朝"/>
          <w:color w:val="000000" w:themeColor="text1"/>
          <w:sz w:val="22"/>
        </w:rPr>
        <w:t>年）９月30日まで</w:t>
      </w:r>
      <w:r w:rsidR="00AD3E64" w:rsidRPr="00D2648A">
        <w:rPr>
          <w:rFonts w:ascii="ＭＳ 明朝" w:eastAsia="ＭＳ 明朝" w:hAnsi="ＭＳ 明朝" w:hint="eastAsia"/>
          <w:color w:val="000000" w:themeColor="text1"/>
          <w:sz w:val="22"/>
        </w:rPr>
        <w:t>とする。</w:t>
      </w:r>
    </w:p>
    <w:p w14:paraId="780F3EA5" w14:textId="2EA8DA56" w:rsidR="00C43E4F" w:rsidRPr="00D2648A" w:rsidRDefault="00C43E4F" w:rsidP="00C43E4F">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・導入打ち合わせ</w:t>
      </w:r>
      <w:r w:rsidRPr="00D2648A">
        <w:rPr>
          <w:rFonts w:ascii="ＭＳ 明朝" w:eastAsia="ＭＳ 明朝" w:hAnsi="ＭＳ 明朝" w:cs="ＭＳ Ｐ明朝" w:hint="eastAsia"/>
          <w:color w:val="000000" w:themeColor="text1"/>
          <w:kern w:val="0"/>
          <w:szCs w:val="21"/>
        </w:rPr>
        <w:tab/>
      </w:r>
      <w:r w:rsidRPr="00D2648A">
        <w:rPr>
          <w:rFonts w:ascii="ＭＳ 明朝" w:eastAsia="ＭＳ 明朝" w:hAnsi="ＭＳ 明朝" w:cs="ＭＳ Ｐ明朝" w:hint="eastAsia"/>
          <w:color w:val="000000" w:themeColor="text1"/>
          <w:kern w:val="0"/>
          <w:szCs w:val="21"/>
        </w:rPr>
        <w:tab/>
      </w:r>
      <w:r w:rsidR="00AD3E64" w:rsidRPr="00D2648A">
        <w:rPr>
          <w:rFonts w:ascii="ＭＳ 明朝" w:eastAsia="ＭＳ 明朝" w:hAnsi="ＭＳ 明朝" w:cs="ＭＳ Ｐ明朝" w:hint="eastAsia"/>
          <w:color w:val="000000" w:themeColor="text1"/>
          <w:kern w:val="0"/>
          <w:szCs w:val="21"/>
        </w:rPr>
        <w:t xml:space="preserve">　</w:t>
      </w:r>
      <w:r w:rsidR="00806E9E" w:rsidRPr="00D2648A">
        <w:rPr>
          <w:rFonts w:ascii="ＭＳ 明朝" w:eastAsia="ＭＳ 明朝" w:hAnsi="ＭＳ 明朝" w:cs="ＭＳ Ｐ明朝" w:hint="eastAsia"/>
          <w:color w:val="000000" w:themeColor="text1"/>
          <w:kern w:val="0"/>
          <w:szCs w:val="21"/>
        </w:rPr>
        <w:t xml:space="preserve">　</w:t>
      </w:r>
      <w:r w:rsidR="00AD3E64" w:rsidRPr="00D2648A">
        <w:rPr>
          <w:rFonts w:ascii="ＭＳ 明朝" w:eastAsia="ＭＳ 明朝" w:hAnsi="ＭＳ 明朝" w:cs="ＭＳ Ｐ明朝" w:hint="eastAsia"/>
          <w:color w:val="000000" w:themeColor="text1"/>
          <w:kern w:val="0"/>
          <w:szCs w:val="21"/>
        </w:rPr>
        <w:t xml:space="preserve">　　</w:t>
      </w:r>
      <w:r w:rsidRPr="00D2648A">
        <w:rPr>
          <w:rFonts w:ascii="ＭＳ 明朝" w:eastAsia="ＭＳ 明朝" w:hAnsi="ＭＳ 明朝" w:cs="ＭＳ Ｐ明朝" w:hint="eastAsia"/>
          <w:color w:val="000000" w:themeColor="text1"/>
          <w:kern w:val="0"/>
          <w:szCs w:val="21"/>
        </w:rPr>
        <w:t>令和</w:t>
      </w:r>
      <w:r w:rsidR="009C2346" w:rsidRPr="00D2648A">
        <w:rPr>
          <w:rFonts w:ascii="ＭＳ 明朝" w:eastAsia="ＭＳ 明朝" w:hAnsi="ＭＳ 明朝" w:cs="ＭＳ Ｐ明朝" w:hint="eastAsia"/>
          <w:color w:val="000000" w:themeColor="text1"/>
          <w:kern w:val="0"/>
          <w:szCs w:val="21"/>
        </w:rPr>
        <w:t>７</w:t>
      </w:r>
      <w:r w:rsidRPr="00D2648A">
        <w:rPr>
          <w:rFonts w:ascii="ＭＳ 明朝" w:eastAsia="ＭＳ 明朝" w:hAnsi="ＭＳ 明朝" w:cs="ＭＳ Ｐ明朝" w:hint="eastAsia"/>
          <w:color w:val="000000" w:themeColor="text1"/>
          <w:kern w:val="0"/>
          <w:szCs w:val="21"/>
        </w:rPr>
        <w:t>年</w:t>
      </w:r>
      <w:r w:rsidR="00E43727" w:rsidRPr="00D2648A">
        <w:rPr>
          <w:rFonts w:ascii="ＭＳ 明朝" w:eastAsia="ＭＳ 明朝" w:hAnsi="ＭＳ 明朝" w:cs="ＭＳ Ｐ明朝" w:hint="eastAsia"/>
          <w:color w:val="000000" w:themeColor="text1"/>
          <w:kern w:val="0"/>
          <w:szCs w:val="21"/>
        </w:rPr>
        <w:t>11</w:t>
      </w:r>
      <w:r w:rsidRPr="00D2648A">
        <w:rPr>
          <w:rFonts w:ascii="ＭＳ 明朝" w:eastAsia="ＭＳ 明朝" w:hAnsi="ＭＳ 明朝" w:cs="ＭＳ Ｐ明朝" w:hint="eastAsia"/>
          <w:color w:val="000000" w:themeColor="text1"/>
          <w:kern w:val="0"/>
          <w:szCs w:val="21"/>
        </w:rPr>
        <w:t>月</w:t>
      </w:r>
      <w:r w:rsidR="006D0F5E" w:rsidRPr="00D2648A">
        <w:rPr>
          <w:rFonts w:ascii="ＭＳ 明朝" w:eastAsia="ＭＳ 明朝" w:hAnsi="ＭＳ 明朝" w:cs="ＭＳ Ｐ明朝" w:hint="eastAsia"/>
          <w:color w:val="000000" w:themeColor="text1"/>
          <w:kern w:val="0"/>
          <w:szCs w:val="21"/>
        </w:rPr>
        <w:t>中</w:t>
      </w:r>
      <w:r w:rsidRPr="00D2648A">
        <w:rPr>
          <w:rFonts w:ascii="ＭＳ 明朝" w:eastAsia="ＭＳ 明朝" w:hAnsi="ＭＳ 明朝" w:cs="ＭＳ Ｐ明朝" w:hint="eastAsia"/>
          <w:color w:val="000000" w:themeColor="text1"/>
          <w:kern w:val="0"/>
          <w:szCs w:val="21"/>
        </w:rPr>
        <w:t>旬</w:t>
      </w:r>
    </w:p>
    <w:p w14:paraId="4068CE30" w14:textId="4117252D" w:rsidR="00D00FEB" w:rsidRPr="00D2648A" w:rsidRDefault="00D00FEB" w:rsidP="00C43E4F">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・契約締結</w:t>
      </w:r>
      <w:r w:rsidR="006D0F5E" w:rsidRPr="00D2648A">
        <w:rPr>
          <w:rFonts w:ascii="ＭＳ 明朝" w:eastAsia="ＭＳ 明朝" w:hAnsi="ＭＳ 明朝" w:cs="ＭＳ Ｐ明朝" w:hint="eastAsia"/>
          <w:color w:val="000000" w:themeColor="text1"/>
          <w:kern w:val="0"/>
          <w:szCs w:val="21"/>
        </w:rPr>
        <w:t>（リース業者）</w:t>
      </w:r>
      <w:r w:rsidRPr="00D2648A">
        <w:rPr>
          <w:rFonts w:ascii="ＭＳ 明朝" w:eastAsia="ＭＳ 明朝" w:hAnsi="ＭＳ 明朝" w:cs="ＭＳ Ｐ明朝" w:hint="eastAsia"/>
          <w:color w:val="000000" w:themeColor="text1"/>
          <w:kern w:val="0"/>
          <w:szCs w:val="21"/>
        </w:rPr>
        <w:t xml:space="preserve">　　　　　　令和</w:t>
      </w:r>
      <w:r w:rsidR="009C2346" w:rsidRPr="00D2648A">
        <w:rPr>
          <w:rFonts w:ascii="ＭＳ 明朝" w:eastAsia="ＭＳ 明朝" w:hAnsi="ＭＳ 明朝" w:cs="ＭＳ Ｐ明朝" w:hint="eastAsia"/>
          <w:color w:val="000000" w:themeColor="text1"/>
          <w:kern w:val="0"/>
          <w:szCs w:val="21"/>
        </w:rPr>
        <w:t>７</w:t>
      </w:r>
      <w:r w:rsidRPr="00D2648A">
        <w:rPr>
          <w:rFonts w:ascii="ＭＳ 明朝" w:eastAsia="ＭＳ 明朝" w:hAnsi="ＭＳ 明朝" w:cs="ＭＳ Ｐ明朝" w:hint="eastAsia"/>
          <w:color w:val="000000" w:themeColor="text1"/>
          <w:kern w:val="0"/>
          <w:szCs w:val="21"/>
        </w:rPr>
        <w:t>年</w:t>
      </w:r>
      <w:r w:rsidR="00B50DE1" w:rsidRPr="00D2648A">
        <w:rPr>
          <w:rFonts w:ascii="ＭＳ 明朝" w:eastAsia="ＭＳ 明朝" w:hAnsi="ＭＳ 明朝" w:cs="ＭＳ Ｐ明朝" w:hint="eastAsia"/>
          <w:color w:val="000000" w:themeColor="text1"/>
          <w:kern w:val="0"/>
          <w:szCs w:val="21"/>
        </w:rPr>
        <w:t>12</w:t>
      </w:r>
      <w:r w:rsidRPr="00D2648A">
        <w:rPr>
          <w:rFonts w:ascii="ＭＳ 明朝" w:eastAsia="ＭＳ 明朝" w:hAnsi="ＭＳ 明朝" w:cs="ＭＳ Ｐ明朝" w:hint="eastAsia"/>
          <w:color w:val="000000" w:themeColor="text1"/>
          <w:kern w:val="0"/>
          <w:szCs w:val="21"/>
        </w:rPr>
        <w:t>月</w:t>
      </w:r>
      <w:r w:rsidR="00B50DE1" w:rsidRPr="00D2648A">
        <w:rPr>
          <w:rFonts w:ascii="ＭＳ 明朝" w:eastAsia="ＭＳ 明朝" w:hAnsi="ＭＳ 明朝" w:cs="ＭＳ Ｐ明朝" w:hint="eastAsia"/>
          <w:color w:val="000000" w:themeColor="text1"/>
          <w:kern w:val="0"/>
          <w:szCs w:val="21"/>
        </w:rPr>
        <w:t>中旬</w:t>
      </w:r>
    </w:p>
    <w:p w14:paraId="62E55039" w14:textId="5D7AF0A8" w:rsidR="006D0F5E" w:rsidRPr="00D2648A" w:rsidRDefault="006D0F5E" w:rsidP="006D0F5E">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・契約締結（購入業者）　　　　　　　令和</w:t>
      </w:r>
      <w:r w:rsidR="0081433B" w:rsidRPr="00D2648A">
        <w:rPr>
          <w:rFonts w:ascii="ＭＳ 明朝" w:eastAsia="ＭＳ 明朝" w:hAnsi="ＭＳ 明朝" w:cs="ＭＳ Ｐ明朝" w:hint="eastAsia"/>
          <w:color w:val="000000" w:themeColor="text1"/>
          <w:kern w:val="0"/>
          <w:szCs w:val="21"/>
        </w:rPr>
        <w:t>７</w:t>
      </w:r>
      <w:r w:rsidRPr="00D2648A">
        <w:rPr>
          <w:rFonts w:ascii="ＭＳ 明朝" w:eastAsia="ＭＳ 明朝" w:hAnsi="ＭＳ 明朝" w:cs="ＭＳ Ｐ明朝" w:hint="eastAsia"/>
          <w:color w:val="000000" w:themeColor="text1"/>
          <w:kern w:val="0"/>
          <w:szCs w:val="21"/>
        </w:rPr>
        <w:t>年</w:t>
      </w:r>
      <w:r w:rsidR="0081433B" w:rsidRPr="00D2648A">
        <w:rPr>
          <w:rFonts w:ascii="ＭＳ 明朝" w:eastAsia="ＭＳ 明朝" w:hAnsi="ＭＳ 明朝" w:cs="ＭＳ Ｐ明朝" w:hint="eastAsia"/>
          <w:color w:val="000000" w:themeColor="text1"/>
          <w:kern w:val="0"/>
          <w:szCs w:val="21"/>
        </w:rPr>
        <w:t>12</w:t>
      </w:r>
      <w:r w:rsidRPr="00D2648A">
        <w:rPr>
          <w:rFonts w:ascii="ＭＳ 明朝" w:eastAsia="ＭＳ 明朝" w:hAnsi="ＭＳ 明朝" w:cs="ＭＳ Ｐ明朝" w:hint="eastAsia"/>
          <w:color w:val="000000" w:themeColor="text1"/>
          <w:kern w:val="0"/>
          <w:szCs w:val="21"/>
        </w:rPr>
        <w:t>月中旬</w:t>
      </w:r>
    </w:p>
    <w:p w14:paraId="27CD078B" w14:textId="1DCF57C5" w:rsidR="00E43727" w:rsidRPr="00D2648A" w:rsidRDefault="00C43E4F" w:rsidP="00C43E4F">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color w:val="000000" w:themeColor="text1"/>
          <w:kern w:val="0"/>
          <w:szCs w:val="21"/>
        </w:rPr>
        <w:t>・</w:t>
      </w:r>
      <w:r w:rsidR="00D00FEB" w:rsidRPr="00D2648A">
        <w:rPr>
          <w:rFonts w:ascii="ＭＳ 明朝" w:eastAsia="ＭＳ 明朝" w:hAnsi="ＭＳ 明朝" w:cs="ＭＳ Ｐ明朝" w:hint="eastAsia"/>
          <w:color w:val="000000" w:themeColor="text1"/>
          <w:kern w:val="0"/>
          <w:szCs w:val="21"/>
        </w:rPr>
        <w:t xml:space="preserve">導入作業　　</w:t>
      </w:r>
      <w:r w:rsidRPr="00D2648A">
        <w:rPr>
          <w:rFonts w:ascii="ＭＳ 明朝" w:eastAsia="ＭＳ 明朝" w:hAnsi="ＭＳ 明朝" w:cs="ＭＳ Ｐ明朝"/>
          <w:color w:val="000000" w:themeColor="text1"/>
          <w:kern w:val="0"/>
          <w:szCs w:val="21"/>
        </w:rPr>
        <w:t xml:space="preserve">　　　　　　　</w:t>
      </w:r>
      <w:r w:rsidR="00806E9E" w:rsidRPr="00D2648A">
        <w:rPr>
          <w:rFonts w:ascii="ＭＳ 明朝" w:eastAsia="ＭＳ 明朝" w:hAnsi="ＭＳ 明朝" w:cs="ＭＳ Ｐ明朝" w:hint="eastAsia"/>
          <w:color w:val="000000" w:themeColor="text1"/>
          <w:kern w:val="0"/>
          <w:szCs w:val="21"/>
        </w:rPr>
        <w:t xml:space="preserve">　　　　</w:t>
      </w:r>
      <w:r w:rsidRPr="00D2648A">
        <w:rPr>
          <w:rFonts w:ascii="ＭＳ 明朝" w:eastAsia="ＭＳ 明朝" w:hAnsi="ＭＳ 明朝" w:cs="ＭＳ Ｐ明朝"/>
          <w:color w:val="000000" w:themeColor="text1"/>
          <w:kern w:val="0"/>
          <w:szCs w:val="21"/>
        </w:rPr>
        <w:t>令和</w:t>
      </w:r>
      <w:r w:rsidR="009C2346" w:rsidRPr="00D2648A">
        <w:rPr>
          <w:rFonts w:ascii="ＭＳ 明朝" w:eastAsia="ＭＳ 明朝" w:hAnsi="ＭＳ 明朝" w:cs="ＭＳ Ｐ明朝" w:hint="eastAsia"/>
          <w:color w:val="000000" w:themeColor="text1"/>
          <w:kern w:val="0"/>
          <w:szCs w:val="21"/>
        </w:rPr>
        <w:t>７</w:t>
      </w:r>
      <w:r w:rsidRPr="00D2648A">
        <w:rPr>
          <w:rFonts w:ascii="ＭＳ 明朝" w:eastAsia="ＭＳ 明朝" w:hAnsi="ＭＳ 明朝" w:cs="ＭＳ Ｐ明朝"/>
          <w:color w:val="000000" w:themeColor="text1"/>
          <w:kern w:val="0"/>
          <w:szCs w:val="21"/>
        </w:rPr>
        <w:t>年</w:t>
      </w:r>
      <w:r w:rsidR="00E43727" w:rsidRPr="00D2648A">
        <w:rPr>
          <w:rFonts w:ascii="ＭＳ 明朝" w:eastAsia="ＭＳ 明朝" w:hAnsi="ＭＳ 明朝" w:cs="ＭＳ Ｐ明朝" w:hint="eastAsia"/>
          <w:color w:val="000000" w:themeColor="text1"/>
          <w:kern w:val="0"/>
          <w:szCs w:val="21"/>
        </w:rPr>
        <w:t>12</w:t>
      </w:r>
      <w:r w:rsidRPr="00D2648A">
        <w:rPr>
          <w:rFonts w:ascii="ＭＳ 明朝" w:eastAsia="ＭＳ 明朝" w:hAnsi="ＭＳ 明朝" w:cs="ＭＳ Ｐ明朝"/>
          <w:color w:val="000000" w:themeColor="text1"/>
          <w:kern w:val="0"/>
          <w:szCs w:val="21"/>
        </w:rPr>
        <w:t>月</w:t>
      </w:r>
      <w:r w:rsidR="00B50DE1" w:rsidRPr="00D2648A">
        <w:rPr>
          <w:rFonts w:ascii="ＭＳ 明朝" w:eastAsia="ＭＳ 明朝" w:hAnsi="ＭＳ 明朝" w:cs="ＭＳ Ｐ明朝" w:hint="eastAsia"/>
          <w:color w:val="000000" w:themeColor="text1"/>
          <w:kern w:val="0"/>
          <w:szCs w:val="21"/>
        </w:rPr>
        <w:t>下</w:t>
      </w:r>
      <w:r w:rsidR="00E43727" w:rsidRPr="00D2648A">
        <w:rPr>
          <w:rFonts w:ascii="ＭＳ 明朝" w:eastAsia="ＭＳ 明朝" w:hAnsi="ＭＳ 明朝" w:cs="ＭＳ Ｐ明朝" w:hint="eastAsia"/>
          <w:color w:val="000000" w:themeColor="text1"/>
          <w:kern w:val="0"/>
          <w:szCs w:val="21"/>
        </w:rPr>
        <w:t>旬</w:t>
      </w:r>
    </w:p>
    <w:p w14:paraId="4475B198" w14:textId="422E585A" w:rsidR="00C43E4F" w:rsidRPr="00D2648A" w:rsidRDefault="00C43E4F" w:rsidP="00C43E4F">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w:t>
      </w:r>
      <w:r w:rsidR="00D00FEB" w:rsidRPr="00D2648A">
        <w:rPr>
          <w:rFonts w:ascii="ＭＳ 明朝" w:eastAsia="ＭＳ 明朝" w:hAnsi="ＭＳ 明朝" w:cs="ＭＳ Ｐ明朝" w:hint="eastAsia"/>
          <w:color w:val="000000" w:themeColor="text1"/>
          <w:kern w:val="0"/>
          <w:szCs w:val="21"/>
        </w:rPr>
        <w:t>操作</w:t>
      </w:r>
      <w:r w:rsidRPr="00D2648A">
        <w:rPr>
          <w:rFonts w:ascii="ＭＳ 明朝" w:eastAsia="ＭＳ 明朝" w:hAnsi="ＭＳ 明朝" w:cs="ＭＳ Ｐ明朝" w:hint="eastAsia"/>
          <w:color w:val="000000" w:themeColor="text1"/>
          <w:kern w:val="0"/>
          <w:szCs w:val="21"/>
        </w:rPr>
        <w:t>研修</w:t>
      </w:r>
      <w:r w:rsidRPr="00D2648A">
        <w:rPr>
          <w:rFonts w:ascii="ＭＳ 明朝" w:eastAsia="ＭＳ 明朝" w:hAnsi="ＭＳ 明朝" w:cs="ＭＳ Ｐ明朝" w:hint="eastAsia"/>
          <w:color w:val="000000" w:themeColor="text1"/>
          <w:kern w:val="0"/>
          <w:szCs w:val="21"/>
        </w:rPr>
        <w:tab/>
      </w:r>
      <w:r w:rsidRPr="00D2648A">
        <w:rPr>
          <w:rFonts w:ascii="ＭＳ 明朝" w:eastAsia="ＭＳ 明朝" w:hAnsi="ＭＳ 明朝" w:cs="ＭＳ Ｐ明朝" w:hint="eastAsia"/>
          <w:color w:val="000000" w:themeColor="text1"/>
          <w:kern w:val="0"/>
          <w:szCs w:val="21"/>
        </w:rPr>
        <w:tab/>
      </w:r>
      <w:r w:rsidRPr="00D2648A">
        <w:rPr>
          <w:rFonts w:ascii="ＭＳ 明朝" w:eastAsia="ＭＳ 明朝" w:hAnsi="ＭＳ 明朝" w:cs="ＭＳ Ｐ明朝" w:hint="eastAsia"/>
          <w:color w:val="000000" w:themeColor="text1"/>
          <w:kern w:val="0"/>
          <w:szCs w:val="21"/>
        </w:rPr>
        <w:tab/>
      </w:r>
      <w:r w:rsidR="00806E9E" w:rsidRPr="00D2648A">
        <w:rPr>
          <w:rFonts w:ascii="ＭＳ 明朝" w:eastAsia="ＭＳ 明朝" w:hAnsi="ＭＳ 明朝" w:cs="ＭＳ Ｐ明朝" w:hint="eastAsia"/>
          <w:color w:val="000000" w:themeColor="text1"/>
          <w:kern w:val="0"/>
          <w:szCs w:val="21"/>
        </w:rPr>
        <w:t xml:space="preserve">　　　　</w:t>
      </w:r>
      <w:r w:rsidRPr="00D2648A">
        <w:rPr>
          <w:rFonts w:ascii="ＭＳ 明朝" w:eastAsia="ＭＳ 明朝" w:hAnsi="ＭＳ 明朝" w:cs="ＭＳ Ｐ明朝" w:hint="eastAsia"/>
          <w:color w:val="000000" w:themeColor="text1"/>
          <w:kern w:val="0"/>
          <w:szCs w:val="21"/>
        </w:rPr>
        <w:t>令和</w:t>
      </w:r>
      <w:r w:rsidR="00B50DE1" w:rsidRPr="00D2648A">
        <w:rPr>
          <w:rFonts w:ascii="ＭＳ 明朝" w:eastAsia="ＭＳ 明朝" w:hAnsi="ＭＳ 明朝" w:cs="ＭＳ Ｐ明朝" w:hint="eastAsia"/>
          <w:color w:val="000000" w:themeColor="text1"/>
          <w:kern w:val="0"/>
          <w:szCs w:val="21"/>
        </w:rPr>
        <w:t>８</w:t>
      </w:r>
      <w:r w:rsidRPr="00D2648A">
        <w:rPr>
          <w:rFonts w:ascii="ＭＳ 明朝" w:eastAsia="ＭＳ 明朝" w:hAnsi="ＭＳ 明朝" w:cs="ＭＳ Ｐ明朝" w:hint="eastAsia"/>
          <w:color w:val="000000" w:themeColor="text1"/>
          <w:kern w:val="0"/>
          <w:szCs w:val="21"/>
        </w:rPr>
        <w:t>年</w:t>
      </w:r>
      <w:r w:rsidR="00B50DE1" w:rsidRPr="00D2648A">
        <w:rPr>
          <w:rFonts w:ascii="ＭＳ 明朝" w:eastAsia="ＭＳ 明朝" w:hAnsi="ＭＳ 明朝" w:cs="ＭＳ Ｐ明朝" w:hint="eastAsia"/>
          <w:color w:val="000000" w:themeColor="text1"/>
          <w:kern w:val="0"/>
          <w:szCs w:val="21"/>
        </w:rPr>
        <w:t>１</w:t>
      </w:r>
      <w:r w:rsidRPr="00D2648A">
        <w:rPr>
          <w:rFonts w:ascii="ＭＳ 明朝" w:eastAsia="ＭＳ 明朝" w:hAnsi="ＭＳ 明朝" w:cs="ＭＳ Ｐ明朝" w:hint="eastAsia"/>
          <w:color w:val="000000" w:themeColor="text1"/>
          <w:kern w:val="0"/>
          <w:szCs w:val="21"/>
        </w:rPr>
        <w:t>月</w:t>
      </w:r>
      <w:r w:rsidR="006D0F5E" w:rsidRPr="00D2648A">
        <w:rPr>
          <w:rFonts w:ascii="ＭＳ 明朝" w:eastAsia="ＭＳ 明朝" w:hAnsi="ＭＳ 明朝" w:cs="ＭＳ Ｐ明朝" w:hint="eastAsia"/>
          <w:color w:val="000000" w:themeColor="text1"/>
          <w:kern w:val="0"/>
          <w:szCs w:val="21"/>
        </w:rPr>
        <w:t>下</w:t>
      </w:r>
      <w:r w:rsidR="00806E9E" w:rsidRPr="00D2648A">
        <w:rPr>
          <w:rFonts w:ascii="ＭＳ 明朝" w:eastAsia="ＭＳ 明朝" w:hAnsi="ＭＳ 明朝" w:cs="ＭＳ Ｐ明朝" w:hint="eastAsia"/>
          <w:color w:val="000000" w:themeColor="text1"/>
          <w:kern w:val="0"/>
          <w:szCs w:val="21"/>
        </w:rPr>
        <w:t>旬</w:t>
      </w:r>
    </w:p>
    <w:p w14:paraId="753D78A2" w14:textId="3053953B" w:rsidR="00C43E4F" w:rsidRPr="00D2648A" w:rsidRDefault="00C43E4F" w:rsidP="00C43E4F">
      <w:pPr>
        <w:autoSpaceDE w:val="0"/>
        <w:autoSpaceDN w:val="0"/>
        <w:adjustRightInd w:val="0"/>
        <w:ind w:left="425"/>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color w:val="000000" w:themeColor="text1"/>
          <w:kern w:val="0"/>
          <w:szCs w:val="21"/>
        </w:rPr>
        <w:t>・本稼働</w:t>
      </w:r>
      <w:r w:rsidRPr="00D2648A">
        <w:rPr>
          <w:rFonts w:ascii="ＭＳ 明朝" w:eastAsia="ＭＳ 明朝" w:hAnsi="ＭＳ 明朝" w:cs="ＭＳ Ｐ明朝"/>
          <w:color w:val="000000" w:themeColor="text1"/>
          <w:kern w:val="0"/>
          <w:szCs w:val="21"/>
        </w:rPr>
        <w:tab/>
      </w:r>
      <w:r w:rsidRPr="00D2648A">
        <w:rPr>
          <w:rFonts w:ascii="ＭＳ 明朝" w:eastAsia="ＭＳ 明朝" w:hAnsi="ＭＳ 明朝" w:cs="ＭＳ Ｐ明朝"/>
          <w:color w:val="000000" w:themeColor="text1"/>
          <w:kern w:val="0"/>
          <w:szCs w:val="21"/>
        </w:rPr>
        <w:tab/>
        <w:t xml:space="preserve">　　　　</w:t>
      </w:r>
      <w:r w:rsidR="00806E9E" w:rsidRPr="00D2648A">
        <w:rPr>
          <w:rFonts w:ascii="ＭＳ 明朝" w:eastAsia="ＭＳ 明朝" w:hAnsi="ＭＳ 明朝" w:cs="ＭＳ Ｐ明朝" w:hint="eastAsia"/>
          <w:color w:val="000000" w:themeColor="text1"/>
          <w:kern w:val="0"/>
          <w:szCs w:val="21"/>
        </w:rPr>
        <w:t xml:space="preserve">　　　　</w:t>
      </w:r>
      <w:r w:rsidRPr="00D2648A">
        <w:rPr>
          <w:rFonts w:ascii="ＭＳ 明朝" w:eastAsia="ＭＳ 明朝" w:hAnsi="ＭＳ 明朝" w:cs="ＭＳ Ｐ明朝"/>
          <w:color w:val="000000" w:themeColor="text1"/>
          <w:kern w:val="0"/>
          <w:szCs w:val="21"/>
        </w:rPr>
        <w:t>令和</w:t>
      </w:r>
      <w:r w:rsidR="00B50DE1" w:rsidRPr="00D2648A">
        <w:rPr>
          <w:rFonts w:ascii="ＭＳ 明朝" w:eastAsia="ＭＳ 明朝" w:hAnsi="ＭＳ 明朝" w:cs="ＭＳ Ｐ明朝" w:hint="eastAsia"/>
          <w:color w:val="000000" w:themeColor="text1"/>
          <w:kern w:val="0"/>
          <w:szCs w:val="21"/>
        </w:rPr>
        <w:t>８</w:t>
      </w:r>
      <w:r w:rsidRPr="00D2648A">
        <w:rPr>
          <w:rFonts w:ascii="ＭＳ 明朝" w:eastAsia="ＭＳ 明朝" w:hAnsi="ＭＳ 明朝" w:cs="ＭＳ Ｐ明朝"/>
          <w:color w:val="000000" w:themeColor="text1"/>
          <w:kern w:val="0"/>
          <w:szCs w:val="21"/>
        </w:rPr>
        <w:t>年</w:t>
      </w:r>
      <w:r w:rsidR="006D0F5E" w:rsidRPr="00D2648A">
        <w:rPr>
          <w:rFonts w:ascii="ＭＳ 明朝" w:eastAsia="ＭＳ 明朝" w:hAnsi="ＭＳ 明朝" w:cs="ＭＳ Ｐ明朝" w:hint="eastAsia"/>
          <w:color w:val="000000" w:themeColor="text1"/>
          <w:kern w:val="0"/>
          <w:szCs w:val="21"/>
        </w:rPr>
        <w:t>２</w:t>
      </w:r>
      <w:r w:rsidRPr="00D2648A">
        <w:rPr>
          <w:rFonts w:ascii="ＭＳ 明朝" w:eastAsia="ＭＳ 明朝" w:hAnsi="ＭＳ 明朝" w:cs="ＭＳ Ｐ明朝"/>
          <w:color w:val="000000" w:themeColor="text1"/>
          <w:kern w:val="0"/>
          <w:szCs w:val="21"/>
        </w:rPr>
        <w:t>月１日</w:t>
      </w:r>
    </w:p>
    <w:p w14:paraId="5249DD8E" w14:textId="77777777" w:rsidR="00C43E4F" w:rsidRPr="00D2648A" w:rsidRDefault="00C43E4F" w:rsidP="00C43E4F">
      <w:pPr>
        <w:autoSpaceDE w:val="0"/>
        <w:autoSpaceDN w:val="0"/>
        <w:adjustRightInd w:val="0"/>
        <w:ind w:left="425"/>
        <w:outlineLvl w:val="0"/>
        <w:rPr>
          <w:rFonts w:ascii="ＭＳ 明朝" w:eastAsia="ＭＳ 明朝" w:hAnsi="ＭＳ 明朝" w:cs="ＭＳ Ｐ明朝"/>
          <w:color w:val="000000" w:themeColor="text1"/>
          <w:kern w:val="0"/>
          <w:szCs w:val="21"/>
        </w:rPr>
      </w:pPr>
    </w:p>
    <w:p w14:paraId="76C5706B" w14:textId="7BA7B465" w:rsidR="00C43E4F" w:rsidRPr="00D2648A" w:rsidRDefault="00806E9E" w:rsidP="00806E9E">
      <w:pPr>
        <w:autoSpaceDE w:val="0"/>
        <w:autoSpaceDN w:val="0"/>
        <w:adjustRightInd w:val="0"/>
        <w:outlineLvl w:val="0"/>
        <w:rPr>
          <w:rFonts w:ascii="ＭＳ ゴシック" w:eastAsia="ＭＳ ゴシック" w:hAnsi="ＭＳ ゴシック" w:cs="ＭＳ Ｐ明朝"/>
          <w:b/>
          <w:color w:val="000000" w:themeColor="text1"/>
          <w:kern w:val="0"/>
          <w:sz w:val="24"/>
          <w:szCs w:val="24"/>
        </w:rPr>
      </w:pPr>
      <w:r w:rsidRPr="00D2648A">
        <w:rPr>
          <w:rFonts w:ascii="ＭＳ ゴシック" w:eastAsia="ＭＳ ゴシック" w:hAnsi="ＭＳ ゴシック" w:cs="Gothic BBB" w:hint="eastAsia"/>
          <w:b/>
          <w:color w:val="000000" w:themeColor="text1"/>
          <w:kern w:val="0"/>
          <w:sz w:val="24"/>
          <w:szCs w:val="24"/>
        </w:rPr>
        <w:t>７　その他</w:t>
      </w:r>
    </w:p>
    <w:p w14:paraId="0F769EED" w14:textId="4004B8DC" w:rsidR="00C43E4F" w:rsidRPr="00D2648A" w:rsidRDefault="00C43E4F" w:rsidP="00DA627E">
      <w:pPr>
        <w:pStyle w:val="af"/>
        <w:numPr>
          <w:ilvl w:val="1"/>
          <w:numId w:val="3"/>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事業者決定後、速やかに導入工程等について、本市と協議し、承認を得たうえで、導入に着手すること。導入にかかる内容の細部については、適宜本市と行うこと。</w:t>
      </w:r>
    </w:p>
    <w:p w14:paraId="2EDF1A67" w14:textId="0E2FA6A6" w:rsidR="00952DDC" w:rsidRPr="00D2648A"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lastRenderedPageBreak/>
        <w:t>導入に関する仕様書一式及びこれが記録された</w:t>
      </w:r>
      <w:r w:rsidRPr="00D2648A">
        <w:rPr>
          <w:rFonts w:ascii="ＭＳ 明朝" w:eastAsia="ＭＳ 明朝" w:hAnsi="ＭＳ 明朝" w:cs="ＭＳ Ｐ明朝"/>
          <w:color w:val="000000" w:themeColor="text1"/>
          <w:kern w:val="0"/>
          <w:szCs w:val="21"/>
        </w:rPr>
        <w:t>CD-R を納品すること。</w:t>
      </w:r>
    </w:p>
    <w:p w14:paraId="5518DE68" w14:textId="410926A5" w:rsidR="00952DDC" w:rsidRPr="00D2648A"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本仕様の変更を必要とする場合は、本市と</w:t>
      </w:r>
      <w:r w:rsidR="00FA7083" w:rsidRPr="00D2648A">
        <w:rPr>
          <w:rFonts w:ascii="ＭＳ 明朝" w:eastAsia="ＭＳ 明朝" w:hAnsi="ＭＳ 明朝" w:cs="ＭＳ Ｐ明朝" w:hint="eastAsia"/>
          <w:color w:val="000000" w:themeColor="text1"/>
          <w:kern w:val="0"/>
          <w:szCs w:val="21"/>
        </w:rPr>
        <w:t>受注者</w:t>
      </w:r>
      <w:r w:rsidRPr="00D2648A">
        <w:rPr>
          <w:rFonts w:ascii="ＭＳ 明朝" w:eastAsia="ＭＳ 明朝" w:hAnsi="ＭＳ 明朝" w:cs="ＭＳ Ｐ明朝" w:hint="eastAsia"/>
          <w:color w:val="000000" w:themeColor="text1"/>
          <w:kern w:val="0"/>
          <w:szCs w:val="21"/>
        </w:rPr>
        <w:t>で協議の上、本市の承認を得て決定すること。</w:t>
      </w:r>
    </w:p>
    <w:p w14:paraId="4776F667" w14:textId="6CE22D5A" w:rsidR="00952DDC" w:rsidRPr="00D2648A"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本仕様書に記載されていない事項は、本市と</w:t>
      </w:r>
      <w:r w:rsidR="00FA7083" w:rsidRPr="00D2648A">
        <w:rPr>
          <w:rFonts w:ascii="ＭＳ 明朝" w:eastAsia="ＭＳ 明朝" w:hAnsi="ＭＳ 明朝" w:cs="ＭＳ Ｐ明朝" w:hint="eastAsia"/>
          <w:color w:val="000000" w:themeColor="text1"/>
          <w:kern w:val="0"/>
          <w:szCs w:val="21"/>
        </w:rPr>
        <w:t>受注者</w:t>
      </w:r>
      <w:r w:rsidRPr="00D2648A">
        <w:rPr>
          <w:rFonts w:ascii="ＭＳ 明朝" w:eastAsia="ＭＳ 明朝" w:hAnsi="ＭＳ 明朝" w:cs="ＭＳ Ｐ明朝" w:hint="eastAsia"/>
          <w:color w:val="000000" w:themeColor="text1"/>
          <w:kern w:val="0"/>
          <w:szCs w:val="21"/>
        </w:rPr>
        <w:t>で協議すること。</w:t>
      </w:r>
    </w:p>
    <w:p w14:paraId="6BE0FECC" w14:textId="6D8CC436" w:rsidR="00952DDC" w:rsidRPr="00D2648A" w:rsidRDefault="00952DDC" w:rsidP="00DA627E">
      <w:pPr>
        <w:pStyle w:val="af"/>
        <w:numPr>
          <w:ilvl w:val="1"/>
          <w:numId w:val="3"/>
        </w:numPr>
        <w:autoSpaceDE w:val="0"/>
        <w:autoSpaceDN w:val="0"/>
        <w:adjustRightInd w:val="0"/>
        <w:ind w:leftChars="0"/>
        <w:outlineLvl w:val="0"/>
        <w:rPr>
          <w:rFonts w:ascii="ＭＳ 明朝" w:eastAsia="ＭＳ 明朝" w:hAnsi="ＭＳ 明朝" w:cs="ＭＳ Ｐ明朝"/>
          <w:color w:val="000000" w:themeColor="text1"/>
          <w:kern w:val="0"/>
          <w:szCs w:val="21"/>
        </w:rPr>
      </w:pPr>
      <w:r w:rsidRPr="00D2648A">
        <w:rPr>
          <w:rFonts w:ascii="ＭＳ 明朝" w:eastAsia="ＭＳ 明朝" w:hAnsi="ＭＳ 明朝" w:cs="ＭＳ Ｐ明朝" w:hint="eastAsia"/>
          <w:color w:val="000000" w:themeColor="text1"/>
          <w:kern w:val="0"/>
          <w:szCs w:val="21"/>
        </w:rPr>
        <w:t>本仕様書の記載事項等に疑義が生じた場合は、本市と受注者で協議すること。</w:t>
      </w:r>
    </w:p>
    <w:p w14:paraId="2F22E092" w14:textId="680DFE41" w:rsidR="002A665F" w:rsidRPr="00D2648A" w:rsidRDefault="002A665F" w:rsidP="002A665F">
      <w:pPr>
        <w:autoSpaceDE w:val="0"/>
        <w:autoSpaceDN w:val="0"/>
        <w:adjustRightInd w:val="0"/>
        <w:ind w:left="426"/>
        <w:outlineLvl w:val="0"/>
        <w:rPr>
          <w:rFonts w:ascii="ＭＳ 明朝" w:eastAsia="ＭＳ 明朝" w:hAnsi="ＭＳ 明朝" w:cs="ＭＳ Ｐ明朝"/>
          <w:color w:val="000000" w:themeColor="text1"/>
          <w:kern w:val="0"/>
          <w:szCs w:val="21"/>
        </w:rPr>
      </w:pPr>
    </w:p>
    <w:p w14:paraId="3F7BAF16" w14:textId="4CE57D64" w:rsidR="002A665F" w:rsidRPr="00D2648A" w:rsidRDefault="002A665F" w:rsidP="002A665F">
      <w:pPr>
        <w:rPr>
          <w:rFonts w:ascii="ＭＳ ゴシック" w:eastAsia="ＭＳ ゴシック" w:hAnsi="ＭＳ ゴシック"/>
          <w:b/>
          <w:color w:val="000000" w:themeColor="text1"/>
          <w:sz w:val="24"/>
          <w:szCs w:val="24"/>
        </w:rPr>
      </w:pPr>
      <w:r w:rsidRPr="00D2648A">
        <w:rPr>
          <w:rFonts w:ascii="ＭＳ ゴシック" w:eastAsia="ＭＳ ゴシック" w:hAnsi="ＭＳ ゴシック" w:hint="eastAsia"/>
          <w:b/>
          <w:color w:val="000000" w:themeColor="text1"/>
          <w:sz w:val="24"/>
          <w:szCs w:val="24"/>
        </w:rPr>
        <w:t>８　著作権</w:t>
      </w:r>
    </w:p>
    <w:p w14:paraId="06F8C0B4" w14:textId="2C453D2C" w:rsidR="002A665F" w:rsidRPr="00D2648A" w:rsidRDefault="002A665F" w:rsidP="00DA35EA">
      <w:pPr>
        <w:ind w:leftChars="200" w:left="420" w:firstLineChars="100" w:firstLine="21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本システムの導入について、</w:t>
      </w:r>
      <w:r w:rsidR="00FA7083" w:rsidRPr="00D2648A">
        <w:rPr>
          <w:rFonts w:ascii="ＭＳ 明朝" w:eastAsia="ＭＳ 明朝" w:hAnsi="ＭＳ 明朝" w:cs="ＭＳ Ｐ明朝" w:hint="eastAsia"/>
          <w:color w:val="000000" w:themeColor="text1"/>
          <w:kern w:val="0"/>
          <w:szCs w:val="21"/>
        </w:rPr>
        <w:t>受注者</w:t>
      </w:r>
      <w:r w:rsidRPr="00D2648A">
        <w:rPr>
          <w:rFonts w:ascii="ＭＳ 明朝" w:eastAsia="ＭＳ 明朝" w:hAnsi="ＭＳ 明朝" w:hint="eastAsia"/>
          <w:color w:val="000000" w:themeColor="text1"/>
          <w:szCs w:val="21"/>
        </w:rPr>
        <w:t>の保有する業務パッケージソフトを使用する場合、著作権は</w:t>
      </w:r>
      <w:r w:rsidR="00FA7083" w:rsidRPr="00D2648A">
        <w:rPr>
          <w:rFonts w:ascii="ＭＳ 明朝" w:eastAsia="ＭＳ 明朝" w:hAnsi="ＭＳ 明朝" w:cs="ＭＳ Ｐ明朝" w:hint="eastAsia"/>
          <w:color w:val="000000" w:themeColor="text1"/>
          <w:kern w:val="0"/>
          <w:szCs w:val="21"/>
        </w:rPr>
        <w:t>受注者</w:t>
      </w:r>
      <w:r w:rsidRPr="00D2648A">
        <w:rPr>
          <w:rFonts w:ascii="ＭＳ 明朝" w:eastAsia="ＭＳ 明朝" w:hAnsi="ＭＳ 明朝" w:hint="eastAsia"/>
          <w:color w:val="000000" w:themeColor="text1"/>
          <w:szCs w:val="21"/>
        </w:rPr>
        <w:t>に帰属するものとする。ただし、契約期間中の使用権及びデータの著作権は</w:t>
      </w:r>
      <w:r w:rsidR="003F2E6E" w:rsidRPr="00D2648A">
        <w:rPr>
          <w:rFonts w:ascii="ＭＳ 明朝" w:eastAsia="ＭＳ 明朝" w:hAnsi="ＭＳ 明朝" w:hint="eastAsia"/>
          <w:color w:val="000000" w:themeColor="text1"/>
          <w:szCs w:val="21"/>
        </w:rPr>
        <w:t>本</w:t>
      </w:r>
      <w:r w:rsidRPr="00D2648A">
        <w:rPr>
          <w:rFonts w:ascii="ＭＳ 明朝" w:eastAsia="ＭＳ 明朝" w:hAnsi="ＭＳ 明朝" w:hint="eastAsia"/>
          <w:color w:val="000000" w:themeColor="text1"/>
          <w:szCs w:val="21"/>
        </w:rPr>
        <w:t>市に帰属する。</w:t>
      </w:r>
    </w:p>
    <w:p w14:paraId="1005677A" w14:textId="77777777" w:rsidR="002A665F" w:rsidRPr="00D2648A" w:rsidRDefault="002A665F" w:rsidP="002A665F">
      <w:pPr>
        <w:rPr>
          <w:rFonts w:ascii="ＭＳ 明朝" w:eastAsia="ＭＳ 明朝" w:hAnsi="ＭＳ 明朝"/>
          <w:color w:val="000000" w:themeColor="text1"/>
          <w:szCs w:val="21"/>
        </w:rPr>
      </w:pPr>
    </w:p>
    <w:p w14:paraId="3A5F5BA2" w14:textId="0C0ABFFD" w:rsidR="002A665F" w:rsidRPr="00D2648A" w:rsidRDefault="002A665F" w:rsidP="002A665F">
      <w:pPr>
        <w:rPr>
          <w:rFonts w:ascii="ＭＳ ゴシック" w:eastAsia="ＭＳ ゴシック" w:hAnsi="ＭＳ ゴシック"/>
          <w:b/>
          <w:color w:val="000000" w:themeColor="text1"/>
          <w:sz w:val="24"/>
          <w:szCs w:val="24"/>
        </w:rPr>
      </w:pPr>
      <w:r w:rsidRPr="00D2648A">
        <w:rPr>
          <w:rFonts w:ascii="ＭＳ ゴシック" w:eastAsia="ＭＳ ゴシック" w:hAnsi="ＭＳ ゴシック" w:hint="eastAsia"/>
          <w:b/>
          <w:color w:val="000000" w:themeColor="text1"/>
          <w:sz w:val="24"/>
          <w:szCs w:val="24"/>
        </w:rPr>
        <w:t>９　個人情報の保全及び保護に関する遵守事項</w:t>
      </w:r>
    </w:p>
    <w:p w14:paraId="74622C5A" w14:textId="170DC36A" w:rsidR="002A665F" w:rsidRPr="00D2648A" w:rsidRDefault="002A665F" w:rsidP="00DA627E">
      <w:pPr>
        <w:pStyle w:val="af"/>
        <w:numPr>
          <w:ilvl w:val="1"/>
          <w:numId w:val="2"/>
        </w:numPr>
        <w:ind w:leftChars="0"/>
        <w:rPr>
          <w:rFonts w:ascii="ＭＳ 明朝" w:eastAsia="ＭＳ 明朝" w:hAnsi="ＭＳ 明朝"/>
          <w:color w:val="000000" w:themeColor="text1"/>
          <w:szCs w:val="21"/>
        </w:rPr>
      </w:pPr>
      <w:r w:rsidRPr="00D2648A">
        <w:rPr>
          <w:rFonts w:ascii="ＭＳ 明朝" w:eastAsia="ＭＳ 明朝" w:hAnsi="ＭＳ 明朝"/>
          <w:color w:val="000000" w:themeColor="text1"/>
          <w:szCs w:val="21"/>
        </w:rPr>
        <w:t>個人情報の機密保持</w:t>
      </w:r>
    </w:p>
    <w:p w14:paraId="18D93D57" w14:textId="35B655DA" w:rsidR="002A665F" w:rsidRPr="00D2648A" w:rsidRDefault="00FA7083" w:rsidP="00DA627E">
      <w:pPr>
        <w:pStyle w:val="af"/>
        <w:numPr>
          <w:ilvl w:val="0"/>
          <w:numId w:val="25"/>
        </w:numPr>
        <w:ind w:leftChars="0"/>
        <w:rPr>
          <w:rFonts w:ascii="ＭＳ 明朝" w:eastAsia="ＭＳ 明朝" w:hAnsi="ＭＳ 明朝"/>
          <w:color w:val="000000" w:themeColor="text1"/>
          <w:szCs w:val="21"/>
        </w:rPr>
      </w:pPr>
      <w:r w:rsidRPr="00D2648A">
        <w:rPr>
          <w:rFonts w:ascii="ＭＳ 明朝" w:eastAsia="ＭＳ 明朝" w:hAnsi="ＭＳ 明朝" w:cs="ＭＳ Ｐ明朝" w:hint="eastAsia"/>
          <w:color w:val="000000" w:themeColor="text1"/>
          <w:kern w:val="0"/>
          <w:szCs w:val="21"/>
        </w:rPr>
        <w:t>受注者</w:t>
      </w:r>
      <w:r w:rsidR="002A665F" w:rsidRPr="00D2648A">
        <w:rPr>
          <w:rFonts w:ascii="ＭＳ 明朝" w:eastAsia="ＭＳ 明朝" w:hAnsi="ＭＳ 明朝" w:hint="eastAsia"/>
          <w:color w:val="000000" w:themeColor="text1"/>
          <w:szCs w:val="21"/>
        </w:rPr>
        <w:t>は、本受託業務に関連して直接又は間接に知り得た一切の内容を、受託作業期間のみならず、その終了後も第三者に漏洩してはならない。</w:t>
      </w:r>
    </w:p>
    <w:p w14:paraId="1D3AD51B" w14:textId="7175AAF9" w:rsidR="00952DDC" w:rsidRPr="00D2648A" w:rsidRDefault="00FA7083" w:rsidP="00DA627E">
      <w:pPr>
        <w:pStyle w:val="af"/>
        <w:numPr>
          <w:ilvl w:val="0"/>
          <w:numId w:val="25"/>
        </w:numPr>
        <w:ind w:leftChars="0"/>
        <w:rPr>
          <w:rFonts w:ascii="ＭＳ 明朝" w:eastAsia="ＭＳ 明朝" w:hAnsi="ＭＳ 明朝"/>
          <w:color w:val="000000" w:themeColor="text1"/>
          <w:szCs w:val="21"/>
        </w:rPr>
      </w:pPr>
      <w:r w:rsidRPr="00D2648A">
        <w:rPr>
          <w:rFonts w:ascii="ＭＳ 明朝" w:eastAsia="ＭＳ 明朝" w:hAnsi="ＭＳ 明朝" w:cs="ＭＳ Ｐ明朝" w:hint="eastAsia"/>
          <w:color w:val="000000" w:themeColor="text1"/>
          <w:kern w:val="0"/>
          <w:szCs w:val="21"/>
        </w:rPr>
        <w:t>受注者</w:t>
      </w:r>
      <w:r w:rsidR="00952DDC" w:rsidRPr="00D2648A">
        <w:rPr>
          <w:rFonts w:ascii="ＭＳ 明朝" w:eastAsia="ＭＳ 明朝" w:hAnsi="ＭＳ 明朝" w:hint="eastAsia"/>
          <w:color w:val="000000" w:themeColor="text1"/>
          <w:szCs w:val="21"/>
        </w:rPr>
        <w:t>は、データセットアップに関わる作業従事者全員の名簿及び秘密保持に関する誓約書を本市に提出すること。</w:t>
      </w:r>
    </w:p>
    <w:p w14:paraId="6CC41E81" w14:textId="50EBC79A" w:rsidR="00952DDC" w:rsidRPr="00D2648A" w:rsidRDefault="002A665F" w:rsidP="00DA627E">
      <w:pPr>
        <w:pStyle w:val="af"/>
        <w:numPr>
          <w:ilvl w:val="1"/>
          <w:numId w:val="2"/>
        </w:numPr>
        <w:ind w:leftChars="0"/>
        <w:rPr>
          <w:rFonts w:ascii="ＭＳ 明朝" w:eastAsia="ＭＳ 明朝" w:hAnsi="ＭＳ 明朝"/>
          <w:color w:val="000000" w:themeColor="text1"/>
          <w:szCs w:val="21"/>
        </w:rPr>
      </w:pPr>
      <w:r w:rsidRPr="00D2648A">
        <w:rPr>
          <w:rFonts w:ascii="ＭＳ 明朝" w:eastAsia="ＭＳ 明朝" w:hAnsi="ＭＳ 明朝"/>
          <w:color w:val="000000" w:themeColor="text1"/>
          <w:szCs w:val="21"/>
        </w:rPr>
        <w:t>再委託の禁止又は制限</w:t>
      </w:r>
    </w:p>
    <w:p w14:paraId="7E4EFECD" w14:textId="3AAB17C0" w:rsidR="002A665F" w:rsidRPr="00D2648A" w:rsidRDefault="002A665F" w:rsidP="00DA627E">
      <w:pPr>
        <w:pStyle w:val="af"/>
        <w:numPr>
          <w:ilvl w:val="0"/>
          <w:numId w:val="26"/>
        </w:numPr>
        <w:ind w:leftChars="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個人情報の漏洩を防止するため、</w:t>
      </w:r>
      <w:r w:rsidR="00FA7083" w:rsidRPr="00D2648A">
        <w:rPr>
          <w:rFonts w:ascii="ＭＳ 明朝" w:eastAsia="ＭＳ 明朝" w:hAnsi="ＭＳ 明朝" w:cs="ＭＳ Ｐ明朝" w:hint="eastAsia"/>
          <w:color w:val="000000" w:themeColor="text1"/>
          <w:kern w:val="0"/>
          <w:szCs w:val="21"/>
        </w:rPr>
        <w:t>受注者</w:t>
      </w:r>
      <w:r w:rsidRPr="00D2648A">
        <w:rPr>
          <w:rFonts w:ascii="ＭＳ 明朝" w:eastAsia="ＭＳ 明朝" w:hAnsi="ＭＳ 明朝" w:hint="eastAsia"/>
          <w:color w:val="000000" w:themeColor="text1"/>
          <w:szCs w:val="21"/>
        </w:rPr>
        <w:t>は本受託業務を第三者に再委託してはならない。ただし、当該業務の一部についてやむを得ず第三者に委託する必要がある時は、あらかじめ再委託する業者名、再委託の内容、事業執行場所を本市に書面で提出し、本市の承認を得なければならない。</w:t>
      </w:r>
    </w:p>
    <w:p w14:paraId="26DBBEB5" w14:textId="76D445B4" w:rsidR="00952DDC" w:rsidRPr="00D2648A" w:rsidRDefault="00952DDC" w:rsidP="00DA627E">
      <w:pPr>
        <w:pStyle w:val="af"/>
        <w:numPr>
          <w:ilvl w:val="0"/>
          <w:numId w:val="26"/>
        </w:numPr>
        <w:ind w:leftChars="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再委託を受けた者に対してもこの仕様書を厳守させなければならない。</w:t>
      </w:r>
    </w:p>
    <w:p w14:paraId="765CEA98" w14:textId="604257CE" w:rsidR="002A665F" w:rsidRPr="00D2648A" w:rsidRDefault="002A665F" w:rsidP="00DA627E">
      <w:pPr>
        <w:pStyle w:val="af"/>
        <w:numPr>
          <w:ilvl w:val="1"/>
          <w:numId w:val="2"/>
        </w:numPr>
        <w:ind w:leftChars="0"/>
        <w:rPr>
          <w:rFonts w:ascii="ＭＳ 明朝" w:eastAsia="ＭＳ 明朝" w:hAnsi="ＭＳ 明朝"/>
          <w:color w:val="000000" w:themeColor="text1"/>
          <w:szCs w:val="21"/>
        </w:rPr>
      </w:pPr>
      <w:r w:rsidRPr="00D2648A">
        <w:rPr>
          <w:rFonts w:ascii="ＭＳ 明朝" w:eastAsia="ＭＳ 明朝" w:hAnsi="ＭＳ 明朝"/>
          <w:color w:val="000000" w:themeColor="text1"/>
          <w:szCs w:val="21"/>
        </w:rPr>
        <w:t>個人情報の目的外使用及び第三者への提供の禁止</w:t>
      </w:r>
    </w:p>
    <w:p w14:paraId="5B57370E" w14:textId="2F99AB20" w:rsidR="00952DDC" w:rsidRPr="00D2648A" w:rsidRDefault="00FA7083" w:rsidP="00DA627E">
      <w:pPr>
        <w:pStyle w:val="af"/>
        <w:numPr>
          <w:ilvl w:val="0"/>
          <w:numId w:val="27"/>
        </w:numPr>
        <w:ind w:leftChars="0"/>
        <w:rPr>
          <w:rFonts w:ascii="ＭＳ 明朝" w:eastAsia="ＭＳ 明朝" w:hAnsi="ＭＳ 明朝"/>
          <w:color w:val="000000" w:themeColor="text1"/>
          <w:szCs w:val="21"/>
        </w:rPr>
      </w:pPr>
      <w:r w:rsidRPr="00D2648A">
        <w:rPr>
          <w:rFonts w:ascii="ＭＳ 明朝" w:eastAsia="ＭＳ 明朝" w:hAnsi="ＭＳ 明朝" w:cs="ＭＳ Ｐ明朝" w:hint="eastAsia"/>
          <w:color w:val="000000" w:themeColor="text1"/>
          <w:kern w:val="0"/>
          <w:szCs w:val="21"/>
        </w:rPr>
        <w:t>受注者</w:t>
      </w:r>
      <w:r w:rsidR="002A665F" w:rsidRPr="00D2648A">
        <w:rPr>
          <w:rFonts w:ascii="ＭＳ 明朝" w:eastAsia="ＭＳ 明朝" w:hAnsi="ＭＳ 明朝" w:hint="eastAsia"/>
          <w:color w:val="000000" w:themeColor="text1"/>
          <w:szCs w:val="21"/>
        </w:rPr>
        <w:t>は、本受託業務に係る個人情報を本業務以外の用途に使用してはならない。</w:t>
      </w:r>
    </w:p>
    <w:p w14:paraId="3FE40A9D" w14:textId="73DB1E35" w:rsidR="00952DDC" w:rsidRPr="00D2648A" w:rsidRDefault="00FA7083" w:rsidP="00DA627E">
      <w:pPr>
        <w:pStyle w:val="af"/>
        <w:numPr>
          <w:ilvl w:val="0"/>
          <w:numId w:val="27"/>
        </w:numPr>
        <w:ind w:leftChars="0"/>
        <w:rPr>
          <w:rFonts w:ascii="ＭＳ 明朝" w:eastAsia="ＭＳ 明朝" w:hAnsi="ＭＳ 明朝"/>
          <w:color w:val="000000" w:themeColor="text1"/>
          <w:szCs w:val="21"/>
        </w:rPr>
      </w:pPr>
      <w:r w:rsidRPr="00D2648A">
        <w:rPr>
          <w:rFonts w:ascii="ＭＳ 明朝" w:eastAsia="ＭＳ 明朝" w:hAnsi="ＭＳ 明朝" w:cs="ＭＳ Ｐ明朝" w:hint="eastAsia"/>
          <w:color w:val="000000" w:themeColor="text1"/>
          <w:kern w:val="0"/>
          <w:szCs w:val="21"/>
        </w:rPr>
        <w:t>受注者</w:t>
      </w:r>
      <w:r w:rsidR="00952DDC" w:rsidRPr="00D2648A">
        <w:rPr>
          <w:rFonts w:ascii="ＭＳ 明朝" w:eastAsia="ＭＳ 明朝" w:hAnsi="ＭＳ 明朝" w:hint="eastAsia"/>
          <w:color w:val="000000" w:themeColor="text1"/>
          <w:szCs w:val="21"/>
        </w:rPr>
        <w:t>は、本受託業務に係る個人情報を第三者に提供し、又は譲渡してはならない。</w:t>
      </w:r>
    </w:p>
    <w:p w14:paraId="689B0A55" w14:textId="3A348039" w:rsidR="002A665F" w:rsidRPr="00D2648A" w:rsidRDefault="002A665F" w:rsidP="00DA627E">
      <w:pPr>
        <w:pStyle w:val="af"/>
        <w:numPr>
          <w:ilvl w:val="1"/>
          <w:numId w:val="2"/>
        </w:numPr>
        <w:ind w:leftChars="0"/>
        <w:rPr>
          <w:rFonts w:ascii="ＭＳ 明朝" w:eastAsia="ＭＳ 明朝" w:hAnsi="ＭＳ 明朝"/>
          <w:color w:val="000000" w:themeColor="text1"/>
          <w:szCs w:val="21"/>
        </w:rPr>
      </w:pPr>
      <w:r w:rsidRPr="00D2648A">
        <w:rPr>
          <w:rFonts w:ascii="ＭＳ 明朝" w:eastAsia="ＭＳ 明朝" w:hAnsi="ＭＳ 明朝"/>
          <w:color w:val="000000" w:themeColor="text1"/>
          <w:szCs w:val="21"/>
        </w:rPr>
        <w:t>個人情報の複写及び複製の禁止</w:t>
      </w:r>
    </w:p>
    <w:p w14:paraId="1EE85259" w14:textId="79B371BA" w:rsidR="002A665F" w:rsidRPr="00D2648A" w:rsidRDefault="002A665F" w:rsidP="00DA627E">
      <w:pPr>
        <w:pStyle w:val="af"/>
        <w:numPr>
          <w:ilvl w:val="0"/>
          <w:numId w:val="28"/>
        </w:numPr>
        <w:ind w:leftChars="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受託者は、本受託業務に係る個人情報を本市の許可なく複写又は複製してはならない。</w:t>
      </w:r>
    </w:p>
    <w:p w14:paraId="741EECB2" w14:textId="755CAF92" w:rsidR="00952DDC" w:rsidRPr="00D2648A" w:rsidRDefault="00952DDC" w:rsidP="00DA627E">
      <w:pPr>
        <w:pStyle w:val="af"/>
        <w:numPr>
          <w:ilvl w:val="0"/>
          <w:numId w:val="28"/>
        </w:numPr>
        <w:ind w:leftChars="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本市の許可を受けて複写したときには、本受託業務の終了後、直ちに複写した個人情報を消去し、再生又は再利用ができない状態にし、本市に個人情報の消去に関する報告書を提出すること。</w:t>
      </w:r>
    </w:p>
    <w:p w14:paraId="7FC872E4" w14:textId="52A5FB11" w:rsidR="00D00FEB" w:rsidRPr="00D2648A" w:rsidRDefault="002B2D4E" w:rsidP="00DA627E">
      <w:pPr>
        <w:pStyle w:val="af"/>
        <w:numPr>
          <w:ilvl w:val="1"/>
          <w:numId w:val="2"/>
        </w:numPr>
        <w:ind w:leftChars="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データの消去</w:t>
      </w:r>
    </w:p>
    <w:p w14:paraId="76DB35A5" w14:textId="793DEC73" w:rsidR="002B2D4E" w:rsidRPr="00D2648A" w:rsidRDefault="00FA7083" w:rsidP="002B2D4E">
      <w:pPr>
        <w:ind w:leftChars="400" w:left="840" w:firstLineChars="100" w:firstLine="210"/>
        <w:rPr>
          <w:rFonts w:ascii="ＭＳ 明朝" w:eastAsia="ＭＳ 明朝" w:hAnsi="ＭＳ 明朝"/>
          <w:color w:val="000000" w:themeColor="text1"/>
          <w:szCs w:val="21"/>
        </w:rPr>
      </w:pPr>
      <w:r w:rsidRPr="00D2648A">
        <w:rPr>
          <w:rFonts w:ascii="ＭＳ 明朝" w:eastAsia="ＭＳ 明朝" w:hAnsi="ＭＳ 明朝" w:cs="ＭＳ Ｐ明朝" w:hint="eastAsia"/>
          <w:color w:val="000000" w:themeColor="text1"/>
          <w:kern w:val="0"/>
          <w:szCs w:val="21"/>
        </w:rPr>
        <w:t>受注者</w:t>
      </w:r>
      <w:r w:rsidR="002B2D4E" w:rsidRPr="00D2648A">
        <w:rPr>
          <w:rFonts w:ascii="ＭＳ 明朝" w:eastAsia="ＭＳ 明朝" w:hAnsi="ＭＳ 明朝" w:cs="Segoe UI"/>
          <w:color w:val="000000" w:themeColor="text1"/>
        </w:rPr>
        <w:t>は、契約期間が満了し、物件を撤去する場合は、機器内に存在する発注者が作成したデータを消去し、復元できないよう処理した上、完了した旨の証明書を発注者に提出しなくてはならない。また、物件の撤去に要する費用は、すべて受注者の負担とする。契約期間が終了した物件は、撤去日までに</w:t>
      </w:r>
      <w:r w:rsidR="002B2D4E" w:rsidRPr="00D2648A">
        <w:rPr>
          <w:rFonts w:ascii="ＭＳ 明朝" w:eastAsia="ＭＳ 明朝" w:hAnsi="ＭＳ 明朝" w:cs="Segoe UI" w:hint="eastAsia"/>
          <w:color w:val="000000" w:themeColor="text1"/>
        </w:rPr>
        <w:t>本市</w:t>
      </w:r>
      <w:r w:rsidR="002B2D4E" w:rsidRPr="00D2648A">
        <w:rPr>
          <w:rFonts w:ascii="ＭＳ 明朝" w:eastAsia="ＭＳ 明朝" w:hAnsi="ＭＳ 明朝" w:cs="Segoe UI"/>
          <w:color w:val="000000" w:themeColor="text1"/>
        </w:rPr>
        <w:t>が</w:t>
      </w:r>
      <w:r w:rsidRPr="00D2648A">
        <w:rPr>
          <w:rFonts w:ascii="ＭＳ 明朝" w:eastAsia="ＭＳ 明朝" w:hAnsi="ＭＳ 明朝" w:cs="Segoe UI" w:hint="eastAsia"/>
          <w:color w:val="000000" w:themeColor="text1"/>
        </w:rPr>
        <w:t>つくしんぼ教室等</w:t>
      </w:r>
      <w:r w:rsidR="002B2D4E" w:rsidRPr="00D2648A">
        <w:rPr>
          <w:rFonts w:ascii="ＭＳ 明朝" w:eastAsia="ＭＳ 明朝" w:hAnsi="ＭＳ 明朝" w:cs="Segoe UI"/>
          <w:color w:val="000000" w:themeColor="text1"/>
        </w:rPr>
        <w:t>に集積するものとする。</w:t>
      </w:r>
    </w:p>
    <w:p w14:paraId="476263F3" w14:textId="77777777" w:rsidR="002A665F" w:rsidRPr="00D2648A" w:rsidRDefault="002A665F" w:rsidP="002A665F">
      <w:pPr>
        <w:rPr>
          <w:rFonts w:ascii="ＭＳ 明朝" w:eastAsia="ＭＳ 明朝" w:hAnsi="ＭＳ 明朝"/>
          <w:color w:val="000000" w:themeColor="text1"/>
          <w:szCs w:val="21"/>
        </w:rPr>
      </w:pPr>
    </w:p>
    <w:p w14:paraId="24A13C8B" w14:textId="2FDC364C" w:rsidR="002A665F" w:rsidRPr="00D2648A" w:rsidRDefault="00952DDC" w:rsidP="002A665F">
      <w:pPr>
        <w:rPr>
          <w:rFonts w:ascii="ＭＳ ゴシック" w:eastAsia="ＭＳ ゴシック" w:hAnsi="ＭＳ ゴシック"/>
          <w:b/>
          <w:color w:val="000000" w:themeColor="text1"/>
          <w:sz w:val="24"/>
          <w:szCs w:val="24"/>
        </w:rPr>
      </w:pPr>
      <w:r w:rsidRPr="00D2648A">
        <w:rPr>
          <w:rFonts w:ascii="ＭＳ ゴシック" w:eastAsia="ＭＳ ゴシック" w:hAnsi="ＭＳ ゴシック" w:hint="eastAsia"/>
          <w:b/>
          <w:color w:val="000000" w:themeColor="text1"/>
          <w:sz w:val="24"/>
          <w:szCs w:val="24"/>
        </w:rPr>
        <w:lastRenderedPageBreak/>
        <w:t>１０</w:t>
      </w:r>
      <w:r w:rsidR="002A665F" w:rsidRPr="00D2648A">
        <w:rPr>
          <w:rFonts w:ascii="ＭＳ ゴシック" w:eastAsia="ＭＳ ゴシック" w:hAnsi="ＭＳ ゴシック"/>
          <w:b/>
          <w:color w:val="000000" w:themeColor="text1"/>
          <w:sz w:val="24"/>
          <w:szCs w:val="24"/>
        </w:rPr>
        <w:t xml:space="preserve"> </w:t>
      </w:r>
      <w:r w:rsidR="00E70776" w:rsidRPr="00D2648A">
        <w:rPr>
          <w:rFonts w:ascii="ＭＳ ゴシック" w:eastAsia="ＭＳ ゴシック" w:hAnsi="ＭＳ ゴシック" w:hint="eastAsia"/>
          <w:b/>
          <w:color w:val="000000" w:themeColor="text1"/>
          <w:sz w:val="24"/>
          <w:szCs w:val="24"/>
        </w:rPr>
        <w:t>業務の履行</w:t>
      </w:r>
      <w:r w:rsidR="002A665F" w:rsidRPr="00D2648A">
        <w:rPr>
          <w:rFonts w:ascii="ＭＳ ゴシック" w:eastAsia="ＭＳ ゴシック" w:hAnsi="ＭＳ ゴシック"/>
          <w:b/>
          <w:color w:val="000000" w:themeColor="text1"/>
          <w:sz w:val="24"/>
          <w:szCs w:val="24"/>
        </w:rPr>
        <w:t>責任</w:t>
      </w:r>
    </w:p>
    <w:p w14:paraId="7BDFECCF" w14:textId="0E82C098" w:rsidR="002A665F" w:rsidRPr="00D2648A" w:rsidRDefault="002A665F" w:rsidP="00D2648A">
      <w:pPr>
        <w:ind w:left="420" w:hangingChars="200" w:hanging="420"/>
        <w:rPr>
          <w:rFonts w:ascii="ＭＳ 明朝" w:eastAsia="ＭＳ 明朝" w:hAnsi="ＭＳ 明朝"/>
          <w:color w:val="000000" w:themeColor="text1"/>
          <w:szCs w:val="21"/>
        </w:rPr>
      </w:pPr>
      <w:r w:rsidRPr="00D2648A">
        <w:rPr>
          <w:rFonts w:ascii="ＭＳ 明朝" w:eastAsia="ＭＳ 明朝" w:hAnsi="ＭＳ 明朝" w:hint="eastAsia"/>
          <w:color w:val="000000" w:themeColor="text1"/>
          <w:szCs w:val="21"/>
        </w:rPr>
        <w:t xml:space="preserve">　</w:t>
      </w:r>
      <w:r w:rsidR="00992830" w:rsidRPr="00D2648A">
        <w:rPr>
          <w:rFonts w:ascii="ＭＳ 明朝" w:eastAsia="ＭＳ 明朝" w:hAnsi="ＭＳ 明朝" w:hint="eastAsia"/>
          <w:color w:val="000000" w:themeColor="text1"/>
          <w:szCs w:val="21"/>
        </w:rPr>
        <w:t xml:space="preserve">　　</w:t>
      </w:r>
      <w:r w:rsidR="00E70776" w:rsidRPr="00D2648A">
        <w:rPr>
          <w:rFonts w:ascii="ＭＳ 明朝" w:eastAsia="ＭＳ 明朝" w:hAnsi="ＭＳ 明朝" w:hint="eastAsia"/>
          <w:color w:val="000000" w:themeColor="text1"/>
        </w:rPr>
        <w:t>受注者が行う本契約業務履行に瑕疵があり、又は善良なる管理者の注意義務を欠いたために不完全な履行が行われた場合は、受注者は直ちに完全な履行となるよう追完しなければならない。</w:t>
      </w:r>
    </w:p>
    <w:sectPr w:rsidR="002A665F" w:rsidRPr="00D2648A" w:rsidSect="00F27885">
      <w:headerReference w:type="default" r:id="rId8"/>
      <w:pgSz w:w="11906" w:h="16838"/>
      <w:pgMar w:top="1276"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980C0" w14:textId="77777777" w:rsidR="00C90C7E" w:rsidRDefault="00C90C7E" w:rsidP="00C90C7E">
      <w:r>
        <w:separator/>
      </w:r>
    </w:p>
  </w:endnote>
  <w:endnote w:type="continuationSeparator" w:id="0">
    <w:p w14:paraId="418EB673" w14:textId="77777777" w:rsidR="00C90C7E" w:rsidRDefault="00C90C7E" w:rsidP="00C90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Gothic BBB">
    <w:altName w:val="Arial Unicode MS"/>
    <w:panose1 w:val="00000000000000000000"/>
    <w:charset w:val="80"/>
    <w:family w:val="swiss"/>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B23B8" w14:textId="77777777" w:rsidR="00C90C7E" w:rsidRDefault="00C90C7E" w:rsidP="00C90C7E">
      <w:r>
        <w:separator/>
      </w:r>
    </w:p>
  </w:footnote>
  <w:footnote w:type="continuationSeparator" w:id="0">
    <w:p w14:paraId="1109059D" w14:textId="77777777" w:rsidR="00C90C7E" w:rsidRDefault="00C90C7E" w:rsidP="00C90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26268" w14:textId="241858E3" w:rsidR="00762BEB" w:rsidRPr="00F27885" w:rsidRDefault="00762BEB" w:rsidP="00F27885">
    <w:pPr>
      <w:pStyle w:val="a6"/>
      <w:jc w:val="right"/>
      <w:rPr>
        <w:rFonts w:ascii="ＭＳ 明朝" w:eastAsia="ＭＳ 明朝" w:hAnsi="ＭＳ 明朝"/>
        <w:sz w:val="22"/>
      </w:rPr>
    </w:pPr>
    <w:r w:rsidRPr="00762BEB">
      <w:rPr>
        <w:rFonts w:ascii="ＭＳ 明朝" w:eastAsia="ＭＳ 明朝" w:hAnsi="ＭＳ 明朝" w:hint="eastAsia"/>
        <w:sz w:val="22"/>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3EA"/>
    <w:multiLevelType w:val="hybridMultilevel"/>
    <w:tmpl w:val="04E2D4CA"/>
    <w:lvl w:ilvl="0" w:tplc="C2B422D2">
      <w:start w:val="1"/>
      <w:numFmt w:val="aiueo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5193D36"/>
    <w:multiLevelType w:val="hybridMultilevel"/>
    <w:tmpl w:val="0C1CE48C"/>
    <w:lvl w:ilvl="0" w:tplc="FFFFFFFF">
      <w:start w:val="1"/>
      <w:numFmt w:val="decimal"/>
      <w:lvlText w:val="%1."/>
      <w:lvlJc w:val="left"/>
      <w:pPr>
        <w:ind w:left="1680" w:hanging="420"/>
      </w:pPr>
      <w:rPr>
        <w:rFonts w:hint="eastAsia"/>
      </w:rPr>
    </w:lvl>
    <w:lvl w:ilvl="1" w:tplc="4DE84A78">
      <w:start w:val="1"/>
      <w:numFmt w:val="decimalFullWidth"/>
      <w:lvlText w:val="（%2）"/>
      <w:lvlJc w:val="left"/>
      <w:pPr>
        <w:ind w:left="1140" w:hanging="72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9C61B8C"/>
    <w:multiLevelType w:val="hybridMultilevel"/>
    <w:tmpl w:val="BEAAF08C"/>
    <w:lvl w:ilvl="0" w:tplc="012076AC">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F36CD"/>
    <w:multiLevelType w:val="hybridMultilevel"/>
    <w:tmpl w:val="1466FB7E"/>
    <w:lvl w:ilvl="0" w:tplc="59D485D8">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822625"/>
    <w:multiLevelType w:val="hybridMultilevel"/>
    <w:tmpl w:val="24B80E6C"/>
    <w:lvl w:ilvl="0" w:tplc="408EDFD2">
      <w:start w:val="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745FEE"/>
    <w:multiLevelType w:val="hybridMultilevel"/>
    <w:tmpl w:val="A4AE4282"/>
    <w:lvl w:ilvl="0" w:tplc="60806FBE">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FD3171"/>
    <w:multiLevelType w:val="hybridMultilevel"/>
    <w:tmpl w:val="98520E4A"/>
    <w:lvl w:ilvl="0" w:tplc="0C929236">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A7035E"/>
    <w:multiLevelType w:val="hybridMultilevel"/>
    <w:tmpl w:val="E2BA8F3A"/>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66B0300"/>
    <w:multiLevelType w:val="hybridMultilevel"/>
    <w:tmpl w:val="6DFA731E"/>
    <w:lvl w:ilvl="0" w:tplc="8CE4A18E">
      <w:start w:val="2"/>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0C7C14"/>
    <w:multiLevelType w:val="hybridMultilevel"/>
    <w:tmpl w:val="644AE824"/>
    <w:lvl w:ilvl="0" w:tplc="FD58C970">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D15299F"/>
    <w:multiLevelType w:val="hybridMultilevel"/>
    <w:tmpl w:val="62F4900A"/>
    <w:lvl w:ilvl="0" w:tplc="3F60D1F6">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E954B1C"/>
    <w:multiLevelType w:val="hybridMultilevel"/>
    <w:tmpl w:val="3FA2A63E"/>
    <w:lvl w:ilvl="0" w:tplc="FFFFFFFF">
      <w:start w:val="1"/>
      <w:numFmt w:val="decimal"/>
      <w:lvlText w:val="%1."/>
      <w:lvlJc w:val="left"/>
      <w:pPr>
        <w:ind w:left="1680" w:hanging="420"/>
      </w:pPr>
      <w:rPr>
        <w:rFonts w:hint="eastAsia"/>
      </w:rPr>
    </w:lvl>
    <w:lvl w:ilvl="1" w:tplc="3D2640B8">
      <w:start w:val="1"/>
      <w:numFmt w:val="decimalFullWidth"/>
      <w:lvlText w:val="（%2）"/>
      <w:lvlJc w:val="left"/>
      <w:pPr>
        <w:ind w:left="1140" w:hanging="720"/>
      </w:pPr>
      <w:rPr>
        <w:rFonts w:hint="default"/>
      </w:r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30EF055D"/>
    <w:multiLevelType w:val="hybridMultilevel"/>
    <w:tmpl w:val="C2466D0E"/>
    <w:lvl w:ilvl="0" w:tplc="4F40E0A2">
      <w:start w:val="4"/>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71684D"/>
    <w:multiLevelType w:val="hybridMultilevel"/>
    <w:tmpl w:val="DAA0BA08"/>
    <w:lvl w:ilvl="0" w:tplc="566CFFF4">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6411FD1"/>
    <w:multiLevelType w:val="hybridMultilevel"/>
    <w:tmpl w:val="C2606F62"/>
    <w:lvl w:ilvl="0" w:tplc="A43C2780">
      <w:start w:val="1"/>
      <w:numFmt w:val="aiueoFullWidth"/>
      <w:lvlText w:val="%1"/>
      <w:lvlJc w:val="left"/>
      <w:pPr>
        <w:ind w:left="1050" w:hanging="420"/>
      </w:pPr>
      <w:rPr>
        <w:rFonts w:hint="eastAsia"/>
        <w:color w:val="auto"/>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398F50F2"/>
    <w:multiLevelType w:val="hybridMultilevel"/>
    <w:tmpl w:val="ABD6B6EC"/>
    <w:lvl w:ilvl="0" w:tplc="78469AF8">
      <w:start w:val="1"/>
      <w:numFmt w:val="decimal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6" w15:restartNumberingAfterBreak="0">
    <w:nsid w:val="45B611D5"/>
    <w:multiLevelType w:val="hybridMultilevel"/>
    <w:tmpl w:val="EE2CD112"/>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476354CC"/>
    <w:multiLevelType w:val="hybridMultilevel"/>
    <w:tmpl w:val="258843BE"/>
    <w:lvl w:ilvl="0" w:tplc="BBCAB20C">
      <w:start w:val="1"/>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E3343C8"/>
    <w:multiLevelType w:val="hybridMultilevel"/>
    <w:tmpl w:val="060C52B0"/>
    <w:lvl w:ilvl="0" w:tplc="34249FC4">
      <w:start w:val="3"/>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581D88"/>
    <w:multiLevelType w:val="hybridMultilevel"/>
    <w:tmpl w:val="EE2CD112"/>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0" w15:restartNumberingAfterBreak="0">
    <w:nsid w:val="54C672FE"/>
    <w:multiLevelType w:val="hybridMultilevel"/>
    <w:tmpl w:val="10F87572"/>
    <w:lvl w:ilvl="0" w:tplc="D5AA7F28">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BEE1216"/>
    <w:multiLevelType w:val="hybridMultilevel"/>
    <w:tmpl w:val="3A3A2FCA"/>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2" w15:restartNumberingAfterBreak="0">
    <w:nsid w:val="66FB04FB"/>
    <w:multiLevelType w:val="hybridMultilevel"/>
    <w:tmpl w:val="CA303314"/>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67115739"/>
    <w:multiLevelType w:val="hybridMultilevel"/>
    <w:tmpl w:val="D1D44BEA"/>
    <w:lvl w:ilvl="0" w:tplc="68086FB4">
      <w:start w:val="2"/>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839127C"/>
    <w:multiLevelType w:val="hybridMultilevel"/>
    <w:tmpl w:val="85B02C0C"/>
    <w:lvl w:ilvl="0" w:tplc="3A403996">
      <w:start w:val="1"/>
      <w:numFmt w:val="aiueoFullWidth"/>
      <w:lvlText w:val="%1"/>
      <w:lvlJc w:val="left"/>
      <w:pPr>
        <w:ind w:left="105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9F4072E"/>
    <w:multiLevelType w:val="hybridMultilevel"/>
    <w:tmpl w:val="FBE2B948"/>
    <w:lvl w:ilvl="0" w:tplc="9A94A246">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A785E4B"/>
    <w:multiLevelType w:val="hybridMultilevel"/>
    <w:tmpl w:val="3A60BE9C"/>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ADD7DFD"/>
    <w:multiLevelType w:val="hybridMultilevel"/>
    <w:tmpl w:val="FBC0B09E"/>
    <w:lvl w:ilvl="0" w:tplc="04090017">
      <w:start w:val="1"/>
      <w:numFmt w:val="aiueoFullWidth"/>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6DE40784"/>
    <w:multiLevelType w:val="hybridMultilevel"/>
    <w:tmpl w:val="0E96CC10"/>
    <w:lvl w:ilvl="0" w:tplc="99A60FE4">
      <w:start w:val="3"/>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5D3F1B"/>
    <w:multiLevelType w:val="hybridMultilevel"/>
    <w:tmpl w:val="2D02FC92"/>
    <w:lvl w:ilvl="0" w:tplc="02EA4DC8">
      <w:start w:val="1"/>
      <w:numFmt w:val="aiueoFullWidth"/>
      <w:lvlText w:val="(%1)"/>
      <w:lvlJc w:val="left"/>
      <w:pPr>
        <w:ind w:left="1050" w:hanging="420"/>
      </w:pPr>
      <w:rPr>
        <w:color w:val="000000" w:themeColor="text1"/>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0" w15:restartNumberingAfterBreak="0">
    <w:nsid w:val="72F02FB0"/>
    <w:multiLevelType w:val="hybridMultilevel"/>
    <w:tmpl w:val="1D905F42"/>
    <w:lvl w:ilvl="0" w:tplc="A544A5B2">
      <w:start w:val="12"/>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3F3065B"/>
    <w:multiLevelType w:val="hybridMultilevel"/>
    <w:tmpl w:val="D9E83C42"/>
    <w:lvl w:ilvl="0" w:tplc="F84E8620">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7D45978"/>
    <w:multiLevelType w:val="multilevel"/>
    <w:tmpl w:val="F6D4C55E"/>
    <w:lvl w:ilvl="0">
      <w:start w:val="1"/>
      <w:numFmt w:val="decimalFullWidth"/>
      <w:lvlText w:val="%1."/>
      <w:lvlJc w:val="left"/>
      <w:pPr>
        <w:ind w:left="425" w:hanging="425"/>
      </w:pPr>
      <w:rPr>
        <w:rFonts w:hint="eastAsia"/>
      </w:rPr>
    </w:lvl>
    <w:lvl w:ilvl="1">
      <w:start w:val="1"/>
      <w:numFmt w:val="decimalFullWidth"/>
      <w:suff w:val="nothing"/>
      <w:lvlText w:val="（%2）"/>
      <w:lvlJc w:val="left"/>
      <w:pPr>
        <w:ind w:left="993" w:hanging="567"/>
      </w:pPr>
      <w:rPr>
        <w:rFonts w:hint="eastAsia"/>
      </w:rPr>
    </w:lvl>
    <w:lvl w:ilvl="2">
      <w:start w:val="1"/>
      <w:numFmt w:val="decimalEnclosedCircle"/>
      <w:lvlText w:val="%3"/>
      <w:lvlJc w:val="left"/>
      <w:pPr>
        <w:ind w:left="1077" w:hanging="237"/>
      </w:pPr>
      <w:rPr>
        <w:rFonts w:hint="eastAsia"/>
        <w:color w:val="auto"/>
        <w:lang w:val="en-US"/>
      </w:rPr>
    </w:lvl>
    <w:lvl w:ilvl="3">
      <w:start w:val="1"/>
      <w:numFmt w:val="decimal"/>
      <w:lvlText w:val="%4."/>
      <w:lvlJc w:val="left"/>
      <w:pPr>
        <w:ind w:left="1984" w:hanging="850"/>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15:restartNumberingAfterBreak="0">
    <w:nsid w:val="7B0C5C8C"/>
    <w:multiLevelType w:val="hybridMultilevel"/>
    <w:tmpl w:val="629EA2AE"/>
    <w:lvl w:ilvl="0" w:tplc="8CB2FF5C">
      <w:start w:val="1"/>
      <w:numFmt w:val="aiueo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C952EDF"/>
    <w:multiLevelType w:val="multilevel"/>
    <w:tmpl w:val="04F482A4"/>
    <w:lvl w:ilvl="0">
      <w:start w:val="1"/>
      <w:numFmt w:val="aiueoFullWidth"/>
      <w:lvlText w:val="%1"/>
      <w:lvlJc w:val="left"/>
      <w:pPr>
        <w:ind w:left="425" w:hanging="425"/>
      </w:pPr>
      <w:rPr>
        <w:rFonts w:hint="eastAsia"/>
      </w:rPr>
    </w:lvl>
    <w:lvl w:ilvl="1">
      <w:start w:val="1"/>
      <w:numFmt w:val="decimalFullWidth"/>
      <w:suff w:val="nothing"/>
      <w:lvlText w:val="（%2）"/>
      <w:lvlJc w:val="left"/>
      <w:pPr>
        <w:ind w:left="993" w:hanging="567"/>
      </w:pPr>
      <w:rPr>
        <w:rFonts w:hint="eastAsia"/>
      </w:rPr>
    </w:lvl>
    <w:lvl w:ilvl="2">
      <w:start w:val="1"/>
      <w:numFmt w:val="decimalEnclosedCircle"/>
      <w:suff w:val="space"/>
      <w:lvlText w:val="%3"/>
      <w:lvlJc w:val="left"/>
      <w:pPr>
        <w:ind w:left="1077" w:hanging="237"/>
      </w:pPr>
      <w:rPr>
        <w:rFonts w:hint="eastAsia"/>
        <w:lang w:val="en-US"/>
      </w:rPr>
    </w:lvl>
    <w:lvl w:ilvl="3">
      <w:start w:val="1"/>
      <w:numFmt w:val="decimal"/>
      <w:lvlText w:val="%4."/>
      <w:lvlJc w:val="left"/>
      <w:pPr>
        <w:ind w:left="1984" w:hanging="850"/>
      </w:pPr>
      <w:rPr>
        <w:rFonts w:hint="default"/>
        <w:color w:val="auto"/>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34"/>
  </w:num>
  <w:num w:numId="2">
    <w:abstractNumId w:val="1"/>
  </w:num>
  <w:num w:numId="3">
    <w:abstractNumId w:val="11"/>
  </w:num>
  <w:num w:numId="4">
    <w:abstractNumId w:val="32"/>
  </w:num>
  <w:num w:numId="5">
    <w:abstractNumId w:val="15"/>
  </w:num>
  <w:num w:numId="6">
    <w:abstractNumId w:val="14"/>
  </w:num>
  <w:num w:numId="7">
    <w:abstractNumId w:val="29"/>
  </w:num>
  <w:num w:numId="8">
    <w:abstractNumId w:val="7"/>
  </w:num>
  <w:num w:numId="9">
    <w:abstractNumId w:val="22"/>
  </w:num>
  <w:num w:numId="10">
    <w:abstractNumId w:val="26"/>
  </w:num>
  <w:num w:numId="11">
    <w:abstractNumId w:val="33"/>
  </w:num>
  <w:num w:numId="12">
    <w:abstractNumId w:val="16"/>
  </w:num>
  <w:num w:numId="13">
    <w:abstractNumId w:val="8"/>
  </w:num>
  <w:num w:numId="14">
    <w:abstractNumId w:val="18"/>
  </w:num>
  <w:num w:numId="15">
    <w:abstractNumId w:val="12"/>
  </w:num>
  <w:num w:numId="16">
    <w:abstractNumId w:val="0"/>
  </w:num>
  <w:num w:numId="17">
    <w:abstractNumId w:val="24"/>
  </w:num>
  <w:num w:numId="18">
    <w:abstractNumId w:val="25"/>
  </w:num>
  <w:num w:numId="19">
    <w:abstractNumId w:val="3"/>
  </w:num>
  <w:num w:numId="20">
    <w:abstractNumId w:val="23"/>
  </w:num>
  <w:num w:numId="21">
    <w:abstractNumId w:val="28"/>
  </w:num>
  <w:num w:numId="22">
    <w:abstractNumId w:val="21"/>
  </w:num>
  <w:num w:numId="23">
    <w:abstractNumId w:val="27"/>
  </w:num>
  <w:num w:numId="24">
    <w:abstractNumId w:val="10"/>
  </w:num>
  <w:num w:numId="25">
    <w:abstractNumId w:val="2"/>
  </w:num>
  <w:num w:numId="26">
    <w:abstractNumId w:val="5"/>
  </w:num>
  <w:num w:numId="27">
    <w:abstractNumId w:val="31"/>
  </w:num>
  <w:num w:numId="28">
    <w:abstractNumId w:val="20"/>
  </w:num>
  <w:num w:numId="29">
    <w:abstractNumId w:val="13"/>
  </w:num>
  <w:num w:numId="30">
    <w:abstractNumId w:val="4"/>
  </w:num>
  <w:num w:numId="31">
    <w:abstractNumId w:val="30"/>
  </w:num>
  <w:num w:numId="32">
    <w:abstractNumId w:val="6"/>
  </w:num>
  <w:num w:numId="33">
    <w:abstractNumId w:val="17"/>
  </w:num>
  <w:num w:numId="34">
    <w:abstractNumId w:val="9"/>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25"/>
    <w:rsid w:val="00001018"/>
    <w:rsid w:val="00014B04"/>
    <w:rsid w:val="00035B79"/>
    <w:rsid w:val="000360EF"/>
    <w:rsid w:val="00066E4D"/>
    <w:rsid w:val="000A2656"/>
    <w:rsid w:val="000B7698"/>
    <w:rsid w:val="000F05A1"/>
    <w:rsid w:val="000F3A1F"/>
    <w:rsid w:val="000F7A0A"/>
    <w:rsid w:val="00103D9D"/>
    <w:rsid w:val="00164565"/>
    <w:rsid w:val="00176676"/>
    <w:rsid w:val="001865DA"/>
    <w:rsid w:val="001924CB"/>
    <w:rsid w:val="001D2952"/>
    <w:rsid w:val="001E629E"/>
    <w:rsid w:val="001F37C3"/>
    <w:rsid w:val="002009F9"/>
    <w:rsid w:val="00230899"/>
    <w:rsid w:val="002448C2"/>
    <w:rsid w:val="00246F17"/>
    <w:rsid w:val="0025732E"/>
    <w:rsid w:val="00261AA6"/>
    <w:rsid w:val="0027766B"/>
    <w:rsid w:val="002814FD"/>
    <w:rsid w:val="002A0136"/>
    <w:rsid w:val="002A665F"/>
    <w:rsid w:val="002B2D4E"/>
    <w:rsid w:val="002B3E2C"/>
    <w:rsid w:val="002E33F5"/>
    <w:rsid w:val="002E735C"/>
    <w:rsid w:val="0031670D"/>
    <w:rsid w:val="00332D17"/>
    <w:rsid w:val="0033700F"/>
    <w:rsid w:val="00355A7B"/>
    <w:rsid w:val="003A0A94"/>
    <w:rsid w:val="003A20EC"/>
    <w:rsid w:val="003A596D"/>
    <w:rsid w:val="003B152D"/>
    <w:rsid w:val="003B4F6C"/>
    <w:rsid w:val="003C26D8"/>
    <w:rsid w:val="003E6D70"/>
    <w:rsid w:val="003F2E6E"/>
    <w:rsid w:val="004003FC"/>
    <w:rsid w:val="0042450D"/>
    <w:rsid w:val="00464ED1"/>
    <w:rsid w:val="004735D7"/>
    <w:rsid w:val="00474547"/>
    <w:rsid w:val="004838D3"/>
    <w:rsid w:val="0048634E"/>
    <w:rsid w:val="004A0F75"/>
    <w:rsid w:val="004B37EB"/>
    <w:rsid w:val="004D1DC8"/>
    <w:rsid w:val="004D309C"/>
    <w:rsid w:val="004E394D"/>
    <w:rsid w:val="00531841"/>
    <w:rsid w:val="00552353"/>
    <w:rsid w:val="005A3F00"/>
    <w:rsid w:val="005C2515"/>
    <w:rsid w:val="005C7227"/>
    <w:rsid w:val="005D682D"/>
    <w:rsid w:val="005F2A5F"/>
    <w:rsid w:val="005F6931"/>
    <w:rsid w:val="006056EE"/>
    <w:rsid w:val="006209BA"/>
    <w:rsid w:val="006329A2"/>
    <w:rsid w:val="00665D16"/>
    <w:rsid w:val="006951FF"/>
    <w:rsid w:val="006A65FA"/>
    <w:rsid w:val="006D0F5E"/>
    <w:rsid w:val="006D2EA8"/>
    <w:rsid w:val="007152B0"/>
    <w:rsid w:val="00762BEB"/>
    <w:rsid w:val="00762DD5"/>
    <w:rsid w:val="007C2E0A"/>
    <w:rsid w:val="007D385F"/>
    <w:rsid w:val="007E293A"/>
    <w:rsid w:val="00806E9E"/>
    <w:rsid w:val="0081433B"/>
    <w:rsid w:val="0086442A"/>
    <w:rsid w:val="008853B8"/>
    <w:rsid w:val="00890A8A"/>
    <w:rsid w:val="008B1F0C"/>
    <w:rsid w:val="008D027F"/>
    <w:rsid w:val="008D0BC9"/>
    <w:rsid w:val="008D28B6"/>
    <w:rsid w:val="008F2312"/>
    <w:rsid w:val="0091073C"/>
    <w:rsid w:val="0092283A"/>
    <w:rsid w:val="00944676"/>
    <w:rsid w:val="00952DDC"/>
    <w:rsid w:val="0096662E"/>
    <w:rsid w:val="00984C59"/>
    <w:rsid w:val="009860DF"/>
    <w:rsid w:val="009869FA"/>
    <w:rsid w:val="00992830"/>
    <w:rsid w:val="009B3C88"/>
    <w:rsid w:val="009C2346"/>
    <w:rsid w:val="009E2CE9"/>
    <w:rsid w:val="00A133DC"/>
    <w:rsid w:val="00A3386F"/>
    <w:rsid w:val="00A51DB7"/>
    <w:rsid w:val="00A64AE6"/>
    <w:rsid w:val="00AD3E64"/>
    <w:rsid w:val="00AD48EB"/>
    <w:rsid w:val="00AD7C99"/>
    <w:rsid w:val="00B152CA"/>
    <w:rsid w:val="00B15B85"/>
    <w:rsid w:val="00B31756"/>
    <w:rsid w:val="00B455A5"/>
    <w:rsid w:val="00B50DE1"/>
    <w:rsid w:val="00B54D25"/>
    <w:rsid w:val="00B616F1"/>
    <w:rsid w:val="00B71933"/>
    <w:rsid w:val="00B92AAE"/>
    <w:rsid w:val="00BC0EC5"/>
    <w:rsid w:val="00C26980"/>
    <w:rsid w:val="00C43E4F"/>
    <w:rsid w:val="00C54A64"/>
    <w:rsid w:val="00C808C8"/>
    <w:rsid w:val="00C90C7E"/>
    <w:rsid w:val="00CD26E3"/>
    <w:rsid w:val="00D00FEB"/>
    <w:rsid w:val="00D2648A"/>
    <w:rsid w:val="00D61DAD"/>
    <w:rsid w:val="00D71A64"/>
    <w:rsid w:val="00D8048F"/>
    <w:rsid w:val="00DA35EA"/>
    <w:rsid w:val="00DA627E"/>
    <w:rsid w:val="00DB6E92"/>
    <w:rsid w:val="00DD0D8C"/>
    <w:rsid w:val="00DE3F30"/>
    <w:rsid w:val="00E15136"/>
    <w:rsid w:val="00E43727"/>
    <w:rsid w:val="00E453B5"/>
    <w:rsid w:val="00E70776"/>
    <w:rsid w:val="00EA15AA"/>
    <w:rsid w:val="00EE2E74"/>
    <w:rsid w:val="00EF2F35"/>
    <w:rsid w:val="00F07B15"/>
    <w:rsid w:val="00F27885"/>
    <w:rsid w:val="00F359E4"/>
    <w:rsid w:val="00F83D27"/>
    <w:rsid w:val="00FA7083"/>
    <w:rsid w:val="00FB2FC3"/>
    <w:rsid w:val="00FB7EF5"/>
    <w:rsid w:val="00FF0DD2"/>
    <w:rsid w:val="00FF4904"/>
    <w:rsid w:val="00FF4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v:textbox inset="5.85pt,.7pt,5.85pt,.7pt"/>
    </o:shapedefaults>
    <o:shapelayout v:ext="edit">
      <o:idmap v:ext="edit" data="1"/>
    </o:shapelayout>
  </w:shapeDefaults>
  <w:decimalSymbol w:val="."/>
  <w:listSeparator w:val=","/>
  <w14:docId w14:val="377FE4C4"/>
  <w15:chartTrackingRefBased/>
  <w15:docId w15:val="{DDD831F7-BAC2-425A-85E7-92637D3B6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4D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1A6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1A64"/>
    <w:rPr>
      <w:rFonts w:asciiTheme="majorHAnsi" w:eastAsiaTheme="majorEastAsia" w:hAnsiTheme="majorHAnsi" w:cstheme="majorBidi"/>
      <w:sz w:val="18"/>
      <w:szCs w:val="18"/>
    </w:rPr>
  </w:style>
  <w:style w:type="paragraph" w:styleId="a6">
    <w:name w:val="header"/>
    <w:basedOn w:val="a"/>
    <w:link w:val="a7"/>
    <w:uiPriority w:val="99"/>
    <w:unhideWhenUsed/>
    <w:rsid w:val="00C90C7E"/>
    <w:pPr>
      <w:tabs>
        <w:tab w:val="center" w:pos="4252"/>
        <w:tab w:val="right" w:pos="8504"/>
      </w:tabs>
      <w:snapToGrid w:val="0"/>
    </w:pPr>
  </w:style>
  <w:style w:type="character" w:customStyle="1" w:styleId="a7">
    <w:name w:val="ヘッダー (文字)"/>
    <w:basedOn w:val="a0"/>
    <w:link w:val="a6"/>
    <w:uiPriority w:val="99"/>
    <w:rsid w:val="00C90C7E"/>
  </w:style>
  <w:style w:type="paragraph" w:styleId="a8">
    <w:name w:val="footer"/>
    <w:basedOn w:val="a"/>
    <w:link w:val="a9"/>
    <w:uiPriority w:val="99"/>
    <w:unhideWhenUsed/>
    <w:rsid w:val="00C90C7E"/>
    <w:pPr>
      <w:tabs>
        <w:tab w:val="center" w:pos="4252"/>
        <w:tab w:val="right" w:pos="8504"/>
      </w:tabs>
      <w:snapToGrid w:val="0"/>
    </w:pPr>
  </w:style>
  <w:style w:type="character" w:customStyle="1" w:styleId="a9">
    <w:name w:val="フッター (文字)"/>
    <w:basedOn w:val="a0"/>
    <w:link w:val="a8"/>
    <w:uiPriority w:val="99"/>
    <w:rsid w:val="00C90C7E"/>
  </w:style>
  <w:style w:type="character" w:styleId="aa">
    <w:name w:val="annotation reference"/>
    <w:basedOn w:val="a0"/>
    <w:uiPriority w:val="99"/>
    <w:unhideWhenUsed/>
    <w:rsid w:val="0096662E"/>
    <w:rPr>
      <w:sz w:val="18"/>
      <w:szCs w:val="18"/>
    </w:rPr>
  </w:style>
  <w:style w:type="paragraph" w:styleId="ab">
    <w:name w:val="annotation text"/>
    <w:basedOn w:val="a"/>
    <w:link w:val="ac"/>
    <w:uiPriority w:val="99"/>
    <w:semiHidden/>
    <w:unhideWhenUsed/>
    <w:rsid w:val="0096662E"/>
    <w:pPr>
      <w:jc w:val="left"/>
    </w:pPr>
  </w:style>
  <w:style w:type="character" w:customStyle="1" w:styleId="ac">
    <w:name w:val="コメント文字列 (文字)"/>
    <w:basedOn w:val="a0"/>
    <w:link w:val="ab"/>
    <w:uiPriority w:val="99"/>
    <w:semiHidden/>
    <w:rsid w:val="0096662E"/>
  </w:style>
  <w:style w:type="paragraph" w:styleId="ad">
    <w:name w:val="annotation subject"/>
    <w:basedOn w:val="ab"/>
    <w:next w:val="ab"/>
    <w:link w:val="ae"/>
    <w:uiPriority w:val="99"/>
    <w:semiHidden/>
    <w:unhideWhenUsed/>
    <w:rsid w:val="0096662E"/>
    <w:rPr>
      <w:b/>
      <w:bCs/>
    </w:rPr>
  </w:style>
  <w:style w:type="character" w:customStyle="1" w:styleId="ae">
    <w:name w:val="コメント内容 (文字)"/>
    <w:basedOn w:val="ac"/>
    <w:link w:val="ad"/>
    <w:uiPriority w:val="99"/>
    <w:semiHidden/>
    <w:rsid w:val="0096662E"/>
    <w:rPr>
      <w:b/>
      <w:bCs/>
    </w:rPr>
  </w:style>
  <w:style w:type="paragraph" w:styleId="af">
    <w:name w:val="List Paragraph"/>
    <w:basedOn w:val="a"/>
    <w:uiPriority w:val="34"/>
    <w:qFormat/>
    <w:rsid w:val="00B152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6ABC4-68CF-4BF8-8B7A-2024AA51A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7</Pages>
  <Words>861</Words>
  <Characters>4914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小田原市</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米山　幸孝</dc:creator>
  <cp:keywords/>
  <dc:description/>
  <cp:lastModifiedBy>加賀　康永</cp:lastModifiedBy>
  <cp:revision>24</cp:revision>
  <cp:lastPrinted>2025-08-28T10:28:00Z</cp:lastPrinted>
  <dcterms:created xsi:type="dcterms:W3CDTF">2025-08-19T04:39:00Z</dcterms:created>
  <dcterms:modified xsi:type="dcterms:W3CDTF">2025-09-18T00:45:00Z</dcterms:modified>
</cp:coreProperties>
</file>