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D6" w:rsidRPr="00623D97" w:rsidRDefault="00DE6CD6">
      <w:pPr>
        <w:autoSpaceDE w:val="0"/>
        <w:autoSpaceDN w:val="0"/>
        <w:jc w:val="left"/>
        <w:rPr>
          <w:rFonts w:ascii="ＭＳ ゴシック" w:eastAsia="ＭＳ ゴシック" w:hAnsi="ＭＳ ゴシック" w:hint="eastAsia"/>
          <w:szCs w:val="22"/>
        </w:rPr>
      </w:pPr>
      <w:bookmarkStart w:id="0" w:name="_GoBack"/>
      <w:bookmarkEnd w:id="0"/>
      <w:r w:rsidRPr="00623D97">
        <w:rPr>
          <w:rFonts w:ascii="ＭＳ ゴシック" w:eastAsia="ＭＳ ゴシック" w:hAnsi="ＭＳ ゴシック" w:hint="eastAsia"/>
          <w:b/>
          <w:szCs w:val="22"/>
        </w:rPr>
        <w:t>様式第１号</w:t>
      </w:r>
      <w:r w:rsidRPr="00623D97">
        <w:rPr>
          <w:rFonts w:hAnsi="ＭＳ 明朝" w:hint="eastAsia"/>
          <w:szCs w:val="22"/>
        </w:rPr>
        <w:t>（第４条関係</w:t>
      </w:r>
      <w:r w:rsidRPr="00623D97">
        <w:rPr>
          <w:rFonts w:ascii="ＭＳ ゴシック" w:eastAsia="ＭＳ ゴシック" w:hAnsi="ＭＳ ゴシック" w:hint="eastAsia"/>
          <w:szCs w:val="22"/>
        </w:rPr>
        <w:t>）</w:t>
      </w:r>
    </w:p>
    <w:tbl>
      <w:tblPr>
        <w:tblpPr w:leftFromText="142" w:rightFromText="142" w:vertAnchor="text" w:tblpX="205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DE6CD6" w:rsidRPr="00623D97" w:rsidTr="00623D97">
        <w:tblPrEx>
          <w:tblCellMar>
            <w:top w:w="0" w:type="dxa"/>
            <w:bottom w:w="0" w:type="dxa"/>
          </w:tblCellMar>
        </w:tblPrEx>
        <w:trPr>
          <w:trHeight w:val="12758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DE6CD6" w:rsidRPr="00623D97" w:rsidRDefault="00DE6CD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 w:rsidR="00DE6CD6" w:rsidRPr="00623D97" w:rsidRDefault="00DE6CD6">
            <w:pPr>
              <w:autoSpaceDE w:val="0"/>
              <w:autoSpaceDN w:val="0"/>
              <w:jc w:val="center"/>
              <w:rPr>
                <w:rFonts w:hAnsi="ＭＳ 明朝" w:hint="eastAsia"/>
                <w:szCs w:val="22"/>
              </w:rPr>
            </w:pPr>
            <w:r w:rsidRPr="00623D97">
              <w:rPr>
                <w:rFonts w:hAnsi="ＭＳ 明朝" w:hint="eastAsia"/>
                <w:spacing w:val="11"/>
                <w:kern w:val="0"/>
                <w:szCs w:val="22"/>
                <w:fitText w:val="3135" w:id="-707632640"/>
              </w:rPr>
              <w:t>長期優良住宅維持保全計画</w:t>
            </w:r>
            <w:r w:rsidRPr="00623D97">
              <w:rPr>
                <w:rFonts w:hAnsi="ＭＳ 明朝" w:hint="eastAsia"/>
                <w:spacing w:val="5"/>
                <w:kern w:val="0"/>
                <w:szCs w:val="22"/>
                <w:fitText w:val="3135" w:id="-707632640"/>
              </w:rPr>
              <w:t>書</w:t>
            </w:r>
            <w:r w:rsidRPr="00623D97">
              <w:rPr>
                <w:rFonts w:hAnsi="ＭＳ 明朝" w:hint="eastAsia"/>
                <w:szCs w:val="22"/>
              </w:rPr>
              <w:t>（　　年間）</w:t>
            </w:r>
          </w:p>
          <w:p w:rsidR="00DE6CD6" w:rsidRPr="00623D97" w:rsidRDefault="00DE6CD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2420"/>
              <w:gridCol w:w="990"/>
              <w:gridCol w:w="2090"/>
              <w:gridCol w:w="1760"/>
            </w:tblGrid>
            <w:tr w:rsidR="00DE6CD6" w:rsidRPr="00623D97">
              <w:tblPrEx>
                <w:tblCellMar>
                  <w:top w:w="0" w:type="dxa"/>
                  <w:bottom w:w="0" w:type="dxa"/>
                </w:tblCellMar>
              </w:tblPrEx>
              <w:trPr>
                <w:trHeight w:val="603"/>
              </w:trPr>
              <w:tc>
                <w:tcPr>
                  <w:tcW w:w="1729" w:type="dxa"/>
                  <w:vAlign w:val="center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点検部位</w:t>
                  </w:r>
                </w:p>
              </w:tc>
              <w:tc>
                <w:tcPr>
                  <w:tcW w:w="2420" w:type="dxa"/>
                  <w:vAlign w:val="center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主な点検項目</w:t>
                  </w:r>
                </w:p>
              </w:tc>
              <w:tc>
                <w:tcPr>
                  <w:tcW w:w="990" w:type="dxa"/>
                  <w:vAlign w:val="center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24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点検の</w:t>
                  </w:r>
                </w:p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24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時期</w:t>
                  </w:r>
                </w:p>
              </w:tc>
              <w:tc>
                <w:tcPr>
                  <w:tcW w:w="2090" w:type="dxa"/>
                  <w:vAlign w:val="center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定期的な手入れ等</w:t>
                  </w:r>
                </w:p>
              </w:tc>
              <w:tc>
                <w:tcPr>
                  <w:tcW w:w="1760" w:type="dxa"/>
                  <w:vAlign w:val="center"/>
                </w:tcPr>
                <w:p w:rsidR="00623D97" w:rsidRDefault="00DE6CD6" w:rsidP="00623D97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240" w:lineRule="exact"/>
                    <w:jc w:val="center"/>
                    <w:rPr>
                      <w:rFonts w:hAnsi="ＭＳ 明朝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更新・取替の</w:t>
                  </w:r>
                </w:p>
                <w:p w:rsidR="00DE6CD6" w:rsidRPr="00623D97" w:rsidRDefault="00DE6CD6" w:rsidP="00623D97">
                  <w:pPr>
                    <w:framePr w:hSpace="142" w:wrap="around" w:vAnchor="text" w:hAnchor="text" w:x="205" w:y="211"/>
                    <w:autoSpaceDE w:val="0"/>
                    <w:autoSpaceDN w:val="0"/>
                    <w:spacing w:line="240" w:lineRule="exact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623D97">
                    <w:rPr>
                      <w:rFonts w:hAnsi="ＭＳ 明朝" w:hint="eastAsia"/>
                      <w:szCs w:val="22"/>
                    </w:rPr>
                    <w:t>時期、内容</w:t>
                  </w:r>
                </w:p>
              </w:tc>
            </w:tr>
            <w:tr w:rsidR="00DE6CD6" w:rsidRPr="00623D97">
              <w:tblPrEx>
                <w:tblCellMar>
                  <w:top w:w="0" w:type="dxa"/>
                  <w:bottom w:w="0" w:type="dxa"/>
                </w:tblCellMar>
              </w:tblPrEx>
              <w:trPr>
                <w:trHeight w:val="9133"/>
              </w:trPr>
              <w:tc>
                <w:tcPr>
                  <w:tcW w:w="1729" w:type="dxa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2"/>
                    </w:rPr>
                  </w:pPr>
                </w:p>
              </w:tc>
              <w:tc>
                <w:tcPr>
                  <w:tcW w:w="2420" w:type="dxa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2"/>
                    </w:rPr>
                  </w:pPr>
                </w:p>
              </w:tc>
              <w:tc>
                <w:tcPr>
                  <w:tcW w:w="2090" w:type="dxa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:rsidR="00DE6CD6" w:rsidRPr="00623D97" w:rsidRDefault="00DE6CD6">
                  <w:pPr>
                    <w:framePr w:hSpace="142" w:wrap="around" w:vAnchor="text" w:hAnchor="text" w:x="205" w:y="211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2"/>
                    </w:rPr>
                  </w:pPr>
                </w:p>
              </w:tc>
            </w:tr>
          </w:tbl>
          <w:p w:rsidR="00DE6CD6" w:rsidRPr="00623D97" w:rsidRDefault="00DE6CD6">
            <w:pPr>
              <w:autoSpaceDE w:val="0"/>
              <w:autoSpaceDN w:val="0"/>
              <w:jc w:val="left"/>
              <w:rPr>
                <w:rFonts w:hAnsi="ＭＳ 明朝" w:hint="eastAsia"/>
                <w:szCs w:val="22"/>
              </w:rPr>
            </w:pPr>
            <w:r w:rsidRPr="00623D9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623D97">
              <w:rPr>
                <w:rFonts w:hAnsi="ＭＳ 明朝" w:hint="eastAsia"/>
                <w:szCs w:val="22"/>
              </w:rPr>
              <w:t>留意事項等</w:t>
            </w:r>
          </w:p>
          <w:p w:rsidR="00DE6CD6" w:rsidRPr="00623D97" w:rsidRDefault="00DE6CD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</w:tbl>
    <w:p w:rsidR="00DE6CD6" w:rsidRDefault="00DE6CD6">
      <w:pPr>
        <w:autoSpaceDE w:val="0"/>
        <w:autoSpaceDN w:val="0"/>
        <w:jc w:val="left"/>
        <w:rPr>
          <w:rFonts w:hint="eastAsia"/>
        </w:rPr>
      </w:pPr>
    </w:p>
    <w:sectPr w:rsidR="00DE6CD6" w:rsidSect="00623D97">
      <w:footerReference w:type="default" r:id="rId7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453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A8" w:rsidRDefault="00CD00A8">
      <w:r>
        <w:separator/>
      </w:r>
    </w:p>
  </w:endnote>
  <w:endnote w:type="continuationSeparator" w:id="0">
    <w:p w:rsidR="00CD00A8" w:rsidRDefault="00C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D6" w:rsidRDefault="00DE6CD6">
    <w:pPr>
      <w:pStyle w:val="a6"/>
      <w:jc w:val="center"/>
      <w:rPr>
        <w:rFonts w:ascii="Century"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A8" w:rsidRDefault="00CD00A8">
      <w:r>
        <w:separator/>
      </w:r>
    </w:p>
  </w:footnote>
  <w:footnote w:type="continuationSeparator" w:id="0">
    <w:p w:rsidR="00CD00A8" w:rsidRDefault="00C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7363F"/>
    <w:multiLevelType w:val="hybridMultilevel"/>
    <w:tmpl w:val="B73CF19E"/>
    <w:lvl w:ilvl="0" w:tplc="897CD478">
      <w:start w:val="2"/>
      <w:numFmt w:val="decimal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B3765F9"/>
    <w:multiLevelType w:val="hybridMultilevel"/>
    <w:tmpl w:val="F1C48EC8"/>
    <w:lvl w:ilvl="0" w:tplc="5A26CEA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45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F7"/>
    <w:rsid w:val="00623D97"/>
    <w:rsid w:val="00805A1C"/>
    <w:rsid w:val="00CD00A8"/>
    <w:rsid w:val="00D319F7"/>
    <w:rsid w:val="00DE6CD6"/>
    <w:rsid w:val="00EC7C1F"/>
    <w:rsid w:val="00E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9196D-BD4A-4E17-8DC1-40B64088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leftChars="100" w:left="219"/>
    </w:pPr>
  </w:style>
  <w:style w:type="paragraph" w:styleId="2">
    <w:name w:val="Body Text Indent 2"/>
    <w:basedOn w:val="a"/>
    <w:semiHidden/>
    <w:pPr>
      <w:ind w:left="219" w:hangingChars="100" w:hanging="219"/>
    </w:pPr>
  </w:style>
  <w:style w:type="paragraph" w:styleId="a9">
    <w:name w:val="Block Text"/>
    <w:basedOn w:val="a"/>
    <w:semiHidden/>
    <w:pPr>
      <w:autoSpaceDE w:val="0"/>
      <w:autoSpaceDN w:val="0"/>
      <w:ind w:left="219" w:rightChars="-100" w:right="-219" w:hangingChars="100" w:hanging="219"/>
      <w:jc w:val="left"/>
    </w:pPr>
  </w:style>
  <w:style w:type="paragraph" w:styleId="3">
    <w:name w:val="Body Text Indent 3"/>
    <w:basedOn w:val="a"/>
    <w:semiHidden/>
    <w:pPr>
      <w:autoSpaceDE w:val="0"/>
      <w:autoSpaceDN w:val="0"/>
      <w:ind w:firstLineChars="100" w:firstLine="219"/>
    </w:pPr>
    <w:rPr>
      <w:rFonts w:hAnsi="ＭＳ 明朝"/>
      <w:kern w:val="0"/>
    </w:rPr>
  </w:style>
  <w:style w:type="paragraph" w:styleId="aa">
    <w:name w:val="Note Heading"/>
    <w:basedOn w:val="a"/>
    <w:next w:val="a"/>
    <w:semiHidden/>
    <w:pPr>
      <w:jc w:val="center"/>
    </w:pPr>
    <w:rPr>
      <w:rFonts w:ascii="Century"/>
      <w:szCs w:val="20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ody Text"/>
    <w:basedOn w:val="a"/>
    <w:semiHidden/>
    <w:pPr>
      <w:autoSpaceDE w:val="0"/>
      <w:autoSpaceDN w:val="0"/>
      <w:jc w:val="left"/>
    </w:p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診療報酬</vt:lpstr>
      <vt:lpstr>診療報酬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長期優良住宅維持保全計画書</dc:title>
  <dc:subject/>
  <dc:creator>GYOSEI08</dc:creator>
  <cp:keywords/>
  <cp:lastModifiedBy>久保寺　達也</cp:lastModifiedBy>
  <cp:revision>2</cp:revision>
  <cp:lastPrinted>2009-05-20T07:07:00Z</cp:lastPrinted>
  <dcterms:created xsi:type="dcterms:W3CDTF">2022-02-16T07:30:00Z</dcterms:created>
  <dcterms:modified xsi:type="dcterms:W3CDTF">2022-02-16T07:30:00Z</dcterms:modified>
</cp:coreProperties>
</file>