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79" w:rsidRPr="009D71E0" w:rsidRDefault="002F6679" w:rsidP="002F6679">
      <w:pPr>
        <w:rPr>
          <w:rFonts w:ascii="ＭＳ ゴシック" w:eastAsia="ＭＳ ゴシック" w:hAnsi="ＭＳ ゴシック"/>
        </w:rPr>
      </w:pPr>
      <w:r w:rsidRPr="009D71E0">
        <w:rPr>
          <w:rFonts w:ascii="ＭＳ ゴシック" w:eastAsia="ＭＳ ゴシック" w:hAnsi="ＭＳ ゴシック" w:hint="eastAsia"/>
        </w:rPr>
        <w:t>様式第３号（</w:t>
      </w:r>
      <w:r w:rsidRPr="00FE6CEA">
        <w:rPr>
          <w:rFonts w:ascii="ＭＳ ゴシック" w:eastAsia="ＭＳ ゴシック" w:hAnsi="ＭＳ ゴシック" w:hint="eastAsia"/>
          <w:spacing w:val="-6"/>
        </w:rPr>
        <w:t>第４章第１節第３、第２節第３関係</w:t>
      </w:r>
      <w:r w:rsidRPr="009D71E0">
        <w:rPr>
          <w:rFonts w:ascii="ＭＳ ゴシック" w:eastAsia="ＭＳ ゴシック" w:hAnsi="ＭＳ ゴシック" w:hint="eastAsia"/>
        </w:rPr>
        <w:t>）</w:t>
      </w:r>
    </w:p>
    <w:p w:rsidR="002F6679" w:rsidRPr="009D71E0" w:rsidRDefault="002F6679" w:rsidP="002F6679">
      <w:pPr>
        <w:jc w:val="center"/>
        <w:rPr>
          <w:rFonts w:ascii="ＭＳ ゴシック" w:eastAsia="ＭＳ ゴシック" w:hAnsi="ＭＳ ゴシック"/>
          <w:sz w:val="24"/>
          <w:szCs w:val="24"/>
        </w:rPr>
      </w:pPr>
      <w:bookmarkStart w:id="0" w:name="_GoBack"/>
      <w:r w:rsidRPr="009D71E0">
        <w:rPr>
          <w:rFonts w:ascii="ＭＳ ゴシック" w:eastAsia="ＭＳ ゴシック" w:hAnsi="ＭＳ ゴシック" w:hint="eastAsia"/>
          <w:sz w:val="24"/>
          <w:szCs w:val="24"/>
        </w:rPr>
        <w:t>建築困難な土地における固定資産評価の減額申出書</w:t>
      </w:r>
      <w:bookmarkEnd w:id="0"/>
    </w:p>
    <w:p w:rsidR="002F6679" w:rsidRPr="009D71E0" w:rsidRDefault="002F6679" w:rsidP="002F6679"/>
    <w:p w:rsidR="002F6679" w:rsidRPr="009D71E0" w:rsidRDefault="002F6679" w:rsidP="002F6679">
      <w:pPr>
        <w:ind w:rightChars="100" w:right="220"/>
        <w:jc w:val="right"/>
      </w:pPr>
      <w:r w:rsidRPr="009D71E0">
        <w:rPr>
          <w:rFonts w:hint="eastAsia"/>
        </w:rPr>
        <w:t xml:space="preserve">　　年　　月　　日</w:t>
      </w:r>
    </w:p>
    <w:p w:rsidR="002F6679" w:rsidRPr="009D71E0" w:rsidRDefault="002F6679" w:rsidP="002F6679"/>
    <w:p w:rsidR="002F6679" w:rsidRPr="009D71E0" w:rsidRDefault="002F6679" w:rsidP="002F6679">
      <w:pPr>
        <w:ind w:firstLineChars="100" w:firstLine="220"/>
      </w:pPr>
      <w:r w:rsidRPr="009D71E0">
        <w:rPr>
          <w:rFonts w:hint="eastAsia"/>
        </w:rPr>
        <w:t>小田原市長　様</w:t>
      </w:r>
    </w:p>
    <w:p w:rsidR="002F6679" w:rsidRPr="009D71E0" w:rsidRDefault="002F6679" w:rsidP="002F6679"/>
    <w:p w:rsidR="002F6679" w:rsidRPr="009D71E0" w:rsidRDefault="002F6679" w:rsidP="002F6679">
      <w:pPr>
        <w:spacing w:afterLines="50" w:after="170"/>
        <w:ind w:firstLineChars="1300" w:firstLine="2860"/>
        <w:rPr>
          <w:rFonts w:hAnsi="ＭＳ 明朝"/>
        </w:rPr>
      </w:pPr>
      <w:r w:rsidRPr="009D71E0">
        <w:rPr>
          <w:rFonts w:hAnsi="ＭＳ 明朝" w:hint="eastAsia"/>
        </w:rPr>
        <w:t>申出者　住所</w:t>
      </w:r>
    </w:p>
    <w:p w:rsidR="002F6679" w:rsidRPr="009D71E0" w:rsidRDefault="002F6679" w:rsidP="002F6679">
      <w:pPr>
        <w:spacing w:afterLines="50" w:after="170"/>
        <w:ind w:firstLineChars="1700" w:firstLine="3740"/>
        <w:jc w:val="left"/>
        <w:rPr>
          <w:rFonts w:hAnsi="ＭＳ 明朝" w:hint="eastAsia"/>
        </w:rPr>
      </w:pPr>
      <w:r w:rsidRPr="009D71E0">
        <w:rPr>
          <w:rFonts w:hAnsi="ＭＳ 明朝" w:hint="eastAsia"/>
        </w:rPr>
        <w:t xml:space="preserve">氏名　　　　　　　　　　　　　　　　　　　</w:t>
      </w:r>
    </w:p>
    <w:p w:rsidR="002F6679" w:rsidRPr="009D71E0" w:rsidRDefault="002F6679" w:rsidP="002F6679">
      <w:pPr>
        <w:ind w:firstLineChars="1700" w:firstLine="3740"/>
        <w:rPr>
          <w:rFonts w:hAnsi="ＭＳ 明朝"/>
        </w:rPr>
      </w:pPr>
      <w:r w:rsidRPr="009D71E0">
        <w:rPr>
          <w:rFonts w:hAnsi="ＭＳ 明朝" w:hint="eastAsia"/>
        </w:rPr>
        <w:t>（法人その他の団体にあっては、事務所等の所在地</w:t>
      </w:r>
    </w:p>
    <w:p w:rsidR="002F6679" w:rsidRPr="009D71E0" w:rsidRDefault="002F6679" w:rsidP="002F6679">
      <w:pPr>
        <w:spacing w:afterLines="50" w:after="170"/>
        <w:ind w:firstLineChars="1800" w:firstLine="3960"/>
        <w:rPr>
          <w:rFonts w:hAnsi="ＭＳ 明朝"/>
        </w:rPr>
      </w:pPr>
      <w:r w:rsidRPr="009D71E0">
        <w:rPr>
          <w:rFonts w:hAnsi="ＭＳ 明朝" w:hint="eastAsia"/>
        </w:rPr>
        <w:t>並びに名称及び代表者の職・氏名）</w:t>
      </w:r>
    </w:p>
    <w:p w:rsidR="002F6679" w:rsidRPr="009D71E0" w:rsidRDefault="002F6679" w:rsidP="002F6679">
      <w:pPr>
        <w:spacing w:afterLines="50" w:after="170"/>
        <w:ind w:firstLineChars="1700" w:firstLine="3740"/>
      </w:pPr>
      <w:r w:rsidRPr="009D71E0">
        <w:rPr>
          <w:rFonts w:hint="eastAsia"/>
        </w:rPr>
        <w:t>所有者との関係　　□本人　□代理人</w:t>
      </w:r>
    </w:p>
    <w:p w:rsidR="002F6679" w:rsidRPr="009D71E0" w:rsidRDefault="002F6679" w:rsidP="002F6679">
      <w:pPr>
        <w:ind w:firstLineChars="1700" w:firstLine="3740"/>
        <w:rPr>
          <w:rFonts w:hAnsi="ＭＳ 明朝"/>
        </w:rPr>
      </w:pPr>
      <w:r w:rsidRPr="009D71E0">
        <w:rPr>
          <w:rFonts w:hint="eastAsia"/>
        </w:rPr>
        <w:t>電話番号</w:t>
      </w:r>
    </w:p>
    <w:p w:rsidR="002F6679" w:rsidRPr="009D71E0" w:rsidRDefault="002F6679" w:rsidP="002F6679">
      <w:pPr>
        <w:rPr>
          <w:sz w:val="21"/>
          <w:szCs w:val="21"/>
        </w:rPr>
      </w:pPr>
    </w:p>
    <w:p w:rsidR="002F6679" w:rsidRPr="009D71E0" w:rsidRDefault="002F6679" w:rsidP="002F6679">
      <w:pPr>
        <w:ind w:firstLineChars="100" w:firstLine="210"/>
        <w:rPr>
          <w:sz w:val="21"/>
          <w:szCs w:val="21"/>
        </w:rPr>
      </w:pPr>
      <w:r w:rsidRPr="009D71E0">
        <w:rPr>
          <w:rFonts w:hint="eastAsia"/>
          <w:sz w:val="21"/>
          <w:szCs w:val="21"/>
        </w:rPr>
        <w:t>次の土地については、固定資産税及び都市計画税について、建築が困難な土地における補正を適用していただくよう申し出ます。</w:t>
      </w:r>
    </w:p>
    <w:p w:rsidR="002F6679" w:rsidRPr="009D71E0" w:rsidRDefault="002F6679" w:rsidP="002F6679">
      <w:pPr>
        <w:ind w:firstLineChars="100" w:firstLine="210"/>
        <w:rPr>
          <w:sz w:val="21"/>
          <w:szCs w:val="21"/>
        </w:rPr>
      </w:pPr>
      <w:r w:rsidRPr="009D71E0">
        <w:rPr>
          <w:rFonts w:hint="eastAsia"/>
          <w:sz w:val="21"/>
          <w:szCs w:val="21"/>
        </w:rPr>
        <w:t>なお、近隣の状況や接道要件の変更等により建築が可能となった場合は、速やかに報告します。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805"/>
        <w:gridCol w:w="851"/>
        <w:gridCol w:w="283"/>
        <w:gridCol w:w="1843"/>
        <w:gridCol w:w="851"/>
        <w:gridCol w:w="850"/>
        <w:gridCol w:w="1134"/>
        <w:gridCol w:w="1701"/>
      </w:tblGrid>
      <w:tr w:rsidR="002F6679" w:rsidRPr="009D71E0" w:rsidTr="00BA269C">
        <w:trPr>
          <w:trHeight w:val="300"/>
        </w:trPr>
        <w:tc>
          <w:tcPr>
            <w:tcW w:w="896" w:type="dxa"/>
            <w:vMerge w:val="restart"/>
            <w:shd w:val="clear" w:color="auto" w:fill="auto"/>
            <w:vAlign w:val="center"/>
          </w:tcPr>
          <w:p w:rsidR="002F6679" w:rsidRPr="009D71E0" w:rsidRDefault="002F6679" w:rsidP="00BA269C">
            <w:pPr>
              <w:jc w:val="distribute"/>
              <w:rPr>
                <w:sz w:val="21"/>
                <w:szCs w:val="21"/>
              </w:rPr>
            </w:pPr>
            <w:r w:rsidRPr="009D71E0">
              <w:rPr>
                <w:rFonts w:hint="eastAsia"/>
                <w:sz w:val="21"/>
                <w:szCs w:val="21"/>
              </w:rPr>
              <w:t>所有者</w:t>
            </w:r>
          </w:p>
        </w:tc>
        <w:tc>
          <w:tcPr>
            <w:tcW w:w="1939" w:type="dxa"/>
            <w:gridSpan w:val="3"/>
            <w:shd w:val="clear" w:color="auto" w:fill="auto"/>
            <w:vAlign w:val="center"/>
          </w:tcPr>
          <w:p w:rsidR="002F6679" w:rsidRPr="009D71E0" w:rsidRDefault="002F6679" w:rsidP="00BA269C">
            <w:pPr>
              <w:jc w:val="distribute"/>
              <w:rPr>
                <w:sz w:val="21"/>
                <w:szCs w:val="21"/>
              </w:rPr>
            </w:pPr>
            <w:r w:rsidRPr="009D71E0">
              <w:rPr>
                <w:rFonts w:hint="eastAsia"/>
                <w:sz w:val="21"/>
                <w:szCs w:val="21"/>
              </w:rPr>
              <w:t>住所又は所在地</w:t>
            </w:r>
          </w:p>
        </w:tc>
        <w:tc>
          <w:tcPr>
            <w:tcW w:w="6379" w:type="dxa"/>
            <w:gridSpan w:val="5"/>
            <w:shd w:val="clear" w:color="auto" w:fill="auto"/>
            <w:vAlign w:val="center"/>
          </w:tcPr>
          <w:p w:rsidR="002F6679" w:rsidRPr="009D71E0" w:rsidRDefault="002F6679" w:rsidP="00BA269C">
            <w:pPr>
              <w:jc w:val="distribute"/>
              <w:rPr>
                <w:sz w:val="21"/>
                <w:szCs w:val="21"/>
              </w:rPr>
            </w:pPr>
          </w:p>
        </w:tc>
      </w:tr>
      <w:tr w:rsidR="002F6679" w:rsidRPr="009D71E0" w:rsidTr="00BA269C">
        <w:trPr>
          <w:trHeight w:val="285"/>
        </w:trPr>
        <w:tc>
          <w:tcPr>
            <w:tcW w:w="896" w:type="dxa"/>
            <w:vMerge/>
            <w:shd w:val="clear" w:color="auto" w:fill="auto"/>
            <w:vAlign w:val="center"/>
          </w:tcPr>
          <w:p w:rsidR="002F6679" w:rsidRPr="009D71E0" w:rsidRDefault="002F6679" w:rsidP="00BA269C">
            <w:pPr>
              <w:jc w:val="distribute"/>
              <w:rPr>
                <w:sz w:val="21"/>
                <w:szCs w:val="21"/>
              </w:rPr>
            </w:pPr>
          </w:p>
        </w:tc>
        <w:tc>
          <w:tcPr>
            <w:tcW w:w="1939" w:type="dxa"/>
            <w:gridSpan w:val="3"/>
            <w:shd w:val="clear" w:color="auto" w:fill="auto"/>
            <w:vAlign w:val="center"/>
          </w:tcPr>
          <w:p w:rsidR="002F6679" w:rsidRPr="009D71E0" w:rsidRDefault="002F6679" w:rsidP="00BA269C">
            <w:pPr>
              <w:jc w:val="distribute"/>
              <w:rPr>
                <w:sz w:val="21"/>
                <w:szCs w:val="21"/>
              </w:rPr>
            </w:pPr>
            <w:r w:rsidRPr="009D71E0">
              <w:rPr>
                <w:rFonts w:hint="eastAsia"/>
                <w:sz w:val="21"/>
                <w:szCs w:val="21"/>
              </w:rPr>
              <w:t>氏名又は名称</w:t>
            </w:r>
          </w:p>
        </w:tc>
        <w:tc>
          <w:tcPr>
            <w:tcW w:w="6379" w:type="dxa"/>
            <w:gridSpan w:val="5"/>
            <w:shd w:val="clear" w:color="auto" w:fill="auto"/>
            <w:vAlign w:val="center"/>
          </w:tcPr>
          <w:p w:rsidR="002F6679" w:rsidRPr="009D71E0" w:rsidRDefault="002F6679" w:rsidP="00BA269C">
            <w:pPr>
              <w:jc w:val="distribute"/>
              <w:rPr>
                <w:sz w:val="21"/>
                <w:szCs w:val="21"/>
              </w:rPr>
            </w:pPr>
          </w:p>
        </w:tc>
      </w:tr>
      <w:tr w:rsidR="002F6679" w:rsidRPr="009D71E0" w:rsidTr="00BA269C">
        <w:trPr>
          <w:trHeight w:val="243"/>
        </w:trPr>
        <w:tc>
          <w:tcPr>
            <w:tcW w:w="2835" w:type="dxa"/>
            <w:gridSpan w:val="4"/>
            <w:shd w:val="clear" w:color="auto" w:fill="auto"/>
            <w:vAlign w:val="center"/>
          </w:tcPr>
          <w:p w:rsidR="002F6679" w:rsidRPr="009D71E0" w:rsidRDefault="002F6679" w:rsidP="00BA269C">
            <w:pPr>
              <w:jc w:val="distribute"/>
              <w:rPr>
                <w:sz w:val="21"/>
                <w:szCs w:val="21"/>
              </w:rPr>
            </w:pPr>
            <w:r w:rsidRPr="009D71E0">
              <w:rPr>
                <w:rFonts w:hint="eastAsia"/>
                <w:sz w:val="21"/>
                <w:szCs w:val="21"/>
              </w:rPr>
              <w:t>所在地番</w:t>
            </w:r>
          </w:p>
        </w:tc>
        <w:tc>
          <w:tcPr>
            <w:tcW w:w="6379" w:type="dxa"/>
            <w:gridSpan w:val="5"/>
            <w:shd w:val="clear" w:color="auto" w:fill="auto"/>
            <w:vAlign w:val="center"/>
          </w:tcPr>
          <w:p w:rsidR="002F6679" w:rsidRPr="009D71E0" w:rsidRDefault="002F6679" w:rsidP="00BA269C">
            <w:pPr>
              <w:jc w:val="distribute"/>
              <w:rPr>
                <w:sz w:val="21"/>
                <w:szCs w:val="21"/>
              </w:rPr>
            </w:pPr>
          </w:p>
        </w:tc>
      </w:tr>
      <w:tr w:rsidR="002F6679" w:rsidRPr="009D71E0" w:rsidTr="00BA269C">
        <w:trPr>
          <w:trHeight w:val="369"/>
        </w:trPr>
        <w:tc>
          <w:tcPr>
            <w:tcW w:w="2835" w:type="dxa"/>
            <w:gridSpan w:val="4"/>
            <w:shd w:val="clear" w:color="auto" w:fill="auto"/>
            <w:vAlign w:val="center"/>
          </w:tcPr>
          <w:p w:rsidR="002F6679" w:rsidRPr="009D71E0" w:rsidRDefault="002F6679" w:rsidP="00BA269C">
            <w:pPr>
              <w:jc w:val="distribute"/>
              <w:rPr>
                <w:sz w:val="21"/>
                <w:szCs w:val="21"/>
              </w:rPr>
            </w:pPr>
            <w:r w:rsidRPr="009D71E0">
              <w:rPr>
                <w:rFonts w:hint="eastAsia"/>
                <w:kern w:val="0"/>
                <w:sz w:val="21"/>
                <w:szCs w:val="21"/>
              </w:rPr>
              <w:t>登記地目</w:t>
            </w:r>
          </w:p>
        </w:tc>
        <w:tc>
          <w:tcPr>
            <w:tcW w:w="1843" w:type="dxa"/>
            <w:shd w:val="clear" w:color="auto" w:fill="auto"/>
            <w:vAlign w:val="center"/>
          </w:tcPr>
          <w:p w:rsidR="002F6679" w:rsidRPr="009D71E0" w:rsidRDefault="002F6679" w:rsidP="00BA269C">
            <w:pPr>
              <w:jc w:val="distribute"/>
              <w:rPr>
                <w:sz w:val="21"/>
                <w:szCs w:val="21"/>
              </w:rPr>
            </w:pPr>
          </w:p>
        </w:tc>
        <w:tc>
          <w:tcPr>
            <w:tcW w:w="2835" w:type="dxa"/>
            <w:gridSpan w:val="3"/>
            <w:shd w:val="clear" w:color="auto" w:fill="auto"/>
            <w:vAlign w:val="center"/>
          </w:tcPr>
          <w:p w:rsidR="002F6679" w:rsidRPr="009D71E0" w:rsidRDefault="002F6679" w:rsidP="00BA269C">
            <w:pPr>
              <w:jc w:val="distribute"/>
              <w:rPr>
                <w:sz w:val="21"/>
                <w:szCs w:val="21"/>
              </w:rPr>
            </w:pPr>
            <w:r w:rsidRPr="009D71E0">
              <w:rPr>
                <w:rFonts w:hint="eastAsia"/>
                <w:kern w:val="0"/>
                <w:sz w:val="21"/>
                <w:szCs w:val="21"/>
              </w:rPr>
              <w:t>課税地目</w:t>
            </w:r>
          </w:p>
        </w:tc>
        <w:tc>
          <w:tcPr>
            <w:tcW w:w="1701" w:type="dxa"/>
            <w:shd w:val="clear" w:color="auto" w:fill="auto"/>
            <w:vAlign w:val="center"/>
          </w:tcPr>
          <w:p w:rsidR="002F6679" w:rsidRPr="009D71E0" w:rsidRDefault="002F6679" w:rsidP="00BA269C">
            <w:pPr>
              <w:jc w:val="distribute"/>
              <w:rPr>
                <w:sz w:val="21"/>
                <w:szCs w:val="21"/>
              </w:rPr>
            </w:pPr>
          </w:p>
        </w:tc>
      </w:tr>
      <w:tr w:rsidR="002F6679" w:rsidRPr="009D71E0" w:rsidTr="00BA269C">
        <w:trPr>
          <w:trHeight w:val="347"/>
        </w:trPr>
        <w:tc>
          <w:tcPr>
            <w:tcW w:w="2835" w:type="dxa"/>
            <w:gridSpan w:val="4"/>
            <w:shd w:val="clear" w:color="auto" w:fill="auto"/>
            <w:vAlign w:val="center"/>
          </w:tcPr>
          <w:p w:rsidR="002F6679" w:rsidRPr="009D71E0" w:rsidRDefault="002F6679" w:rsidP="00BA269C">
            <w:pPr>
              <w:jc w:val="distribute"/>
              <w:rPr>
                <w:sz w:val="21"/>
                <w:szCs w:val="21"/>
              </w:rPr>
            </w:pPr>
            <w:r w:rsidRPr="009D71E0">
              <w:rPr>
                <w:rFonts w:hint="eastAsia"/>
                <w:kern w:val="0"/>
                <w:sz w:val="21"/>
                <w:szCs w:val="21"/>
              </w:rPr>
              <w:t>登記地積</w:t>
            </w:r>
          </w:p>
        </w:tc>
        <w:tc>
          <w:tcPr>
            <w:tcW w:w="1843" w:type="dxa"/>
            <w:shd w:val="clear" w:color="auto" w:fill="auto"/>
            <w:vAlign w:val="center"/>
          </w:tcPr>
          <w:p w:rsidR="002F6679" w:rsidRPr="009D71E0" w:rsidRDefault="002F6679" w:rsidP="00BA269C">
            <w:pPr>
              <w:jc w:val="distribute"/>
              <w:rPr>
                <w:sz w:val="21"/>
                <w:szCs w:val="21"/>
              </w:rPr>
            </w:pPr>
            <w:r w:rsidRPr="009D71E0">
              <w:rPr>
                <w:rFonts w:hint="eastAsia"/>
                <w:sz w:val="21"/>
                <w:szCs w:val="21"/>
              </w:rPr>
              <w:t xml:space="preserve">　㎡</w:t>
            </w:r>
          </w:p>
        </w:tc>
        <w:tc>
          <w:tcPr>
            <w:tcW w:w="2835" w:type="dxa"/>
            <w:gridSpan w:val="3"/>
            <w:shd w:val="clear" w:color="auto" w:fill="auto"/>
            <w:vAlign w:val="center"/>
          </w:tcPr>
          <w:p w:rsidR="002F6679" w:rsidRPr="009D71E0" w:rsidRDefault="002F6679" w:rsidP="00BA269C">
            <w:pPr>
              <w:jc w:val="distribute"/>
              <w:rPr>
                <w:sz w:val="21"/>
                <w:szCs w:val="21"/>
              </w:rPr>
            </w:pPr>
            <w:r w:rsidRPr="009D71E0">
              <w:rPr>
                <w:rFonts w:hint="eastAsia"/>
                <w:kern w:val="0"/>
                <w:sz w:val="21"/>
                <w:szCs w:val="21"/>
              </w:rPr>
              <w:t>課税地積</w:t>
            </w:r>
          </w:p>
        </w:tc>
        <w:tc>
          <w:tcPr>
            <w:tcW w:w="1701" w:type="dxa"/>
            <w:shd w:val="clear" w:color="auto" w:fill="auto"/>
            <w:vAlign w:val="center"/>
          </w:tcPr>
          <w:p w:rsidR="002F6679" w:rsidRPr="009D71E0" w:rsidRDefault="002F6679" w:rsidP="00BA269C">
            <w:pPr>
              <w:jc w:val="distribute"/>
              <w:rPr>
                <w:sz w:val="21"/>
                <w:szCs w:val="21"/>
              </w:rPr>
            </w:pPr>
            <w:r w:rsidRPr="009D71E0">
              <w:rPr>
                <w:rFonts w:hint="eastAsia"/>
                <w:sz w:val="21"/>
                <w:szCs w:val="21"/>
              </w:rPr>
              <w:t xml:space="preserve">　㎡</w:t>
            </w:r>
          </w:p>
        </w:tc>
      </w:tr>
      <w:tr w:rsidR="002F6679" w:rsidRPr="009D71E0" w:rsidTr="00BA269C">
        <w:trPr>
          <w:trHeight w:val="730"/>
        </w:trPr>
        <w:tc>
          <w:tcPr>
            <w:tcW w:w="2835" w:type="dxa"/>
            <w:gridSpan w:val="4"/>
            <w:shd w:val="clear" w:color="auto" w:fill="auto"/>
            <w:vAlign w:val="center"/>
          </w:tcPr>
          <w:p w:rsidR="002F6679" w:rsidRPr="009D71E0" w:rsidRDefault="002F6679" w:rsidP="00BA269C">
            <w:pPr>
              <w:jc w:val="distribute"/>
              <w:rPr>
                <w:kern w:val="0"/>
                <w:sz w:val="21"/>
                <w:szCs w:val="21"/>
              </w:rPr>
            </w:pPr>
            <w:r w:rsidRPr="009D71E0">
              <w:rPr>
                <w:rFonts w:hint="eastAsia"/>
                <w:kern w:val="0"/>
                <w:sz w:val="21"/>
                <w:szCs w:val="21"/>
              </w:rPr>
              <w:t>建築困難理由</w:t>
            </w:r>
          </w:p>
        </w:tc>
        <w:tc>
          <w:tcPr>
            <w:tcW w:w="6379" w:type="dxa"/>
            <w:gridSpan w:val="5"/>
            <w:shd w:val="clear" w:color="auto" w:fill="auto"/>
            <w:vAlign w:val="center"/>
          </w:tcPr>
          <w:p w:rsidR="002F6679" w:rsidRPr="009D71E0" w:rsidRDefault="002F6679" w:rsidP="00BA269C">
            <w:pPr>
              <w:jc w:val="distribute"/>
              <w:rPr>
                <w:sz w:val="21"/>
                <w:szCs w:val="21"/>
              </w:rPr>
            </w:pPr>
          </w:p>
        </w:tc>
      </w:tr>
      <w:tr w:rsidR="002F6679" w:rsidRPr="009D71E0" w:rsidTr="00BA269C">
        <w:trPr>
          <w:trHeight w:val="387"/>
        </w:trPr>
        <w:tc>
          <w:tcPr>
            <w:tcW w:w="1701" w:type="dxa"/>
            <w:gridSpan w:val="2"/>
            <w:shd w:val="clear" w:color="auto" w:fill="auto"/>
            <w:vAlign w:val="center"/>
          </w:tcPr>
          <w:p w:rsidR="002F6679" w:rsidRPr="009D71E0" w:rsidRDefault="002F6679" w:rsidP="00BA269C">
            <w:pPr>
              <w:jc w:val="distribute"/>
              <w:rPr>
                <w:sz w:val="21"/>
                <w:szCs w:val="21"/>
              </w:rPr>
            </w:pPr>
            <w:r w:rsidRPr="009D71E0">
              <w:rPr>
                <w:rFonts w:hint="eastAsia"/>
                <w:sz w:val="21"/>
                <w:szCs w:val="21"/>
              </w:rPr>
              <w:t>道路事前相談</w:t>
            </w:r>
          </w:p>
        </w:tc>
        <w:tc>
          <w:tcPr>
            <w:tcW w:w="851" w:type="dxa"/>
            <w:shd w:val="clear" w:color="auto" w:fill="auto"/>
            <w:vAlign w:val="center"/>
          </w:tcPr>
          <w:p w:rsidR="002F6679" w:rsidRPr="009D71E0" w:rsidRDefault="002F6679" w:rsidP="00BA269C">
            <w:pPr>
              <w:jc w:val="distribute"/>
              <w:rPr>
                <w:sz w:val="21"/>
                <w:szCs w:val="21"/>
              </w:rPr>
            </w:pPr>
            <w:r w:rsidRPr="009D71E0">
              <w:rPr>
                <w:rFonts w:hint="eastAsia"/>
                <w:sz w:val="21"/>
                <w:szCs w:val="21"/>
              </w:rPr>
              <w:t>相談日</w:t>
            </w:r>
          </w:p>
        </w:tc>
        <w:tc>
          <w:tcPr>
            <w:tcW w:w="2977" w:type="dxa"/>
            <w:gridSpan w:val="3"/>
            <w:shd w:val="clear" w:color="auto" w:fill="auto"/>
            <w:vAlign w:val="center"/>
          </w:tcPr>
          <w:p w:rsidR="002F6679" w:rsidRPr="009D71E0" w:rsidRDefault="002F6679" w:rsidP="00BA269C">
            <w:pPr>
              <w:jc w:val="distribute"/>
              <w:rPr>
                <w:sz w:val="21"/>
                <w:szCs w:val="21"/>
              </w:rPr>
            </w:pPr>
            <w:r>
              <w:rPr>
                <w:rFonts w:hint="eastAsia"/>
                <w:sz w:val="21"/>
                <w:szCs w:val="21"/>
              </w:rPr>
              <w:t xml:space="preserve">　　</w:t>
            </w:r>
            <w:r w:rsidRPr="009D71E0">
              <w:rPr>
                <w:rFonts w:hint="eastAsia"/>
                <w:sz w:val="21"/>
                <w:szCs w:val="21"/>
              </w:rPr>
              <w:t xml:space="preserve">　　年　　月　　日</w:t>
            </w:r>
          </w:p>
        </w:tc>
        <w:tc>
          <w:tcPr>
            <w:tcW w:w="850" w:type="dxa"/>
            <w:shd w:val="clear" w:color="auto" w:fill="auto"/>
            <w:vAlign w:val="center"/>
          </w:tcPr>
          <w:p w:rsidR="002F6679" w:rsidRPr="009D71E0" w:rsidRDefault="002F6679" w:rsidP="00BA269C">
            <w:pPr>
              <w:jc w:val="distribute"/>
              <w:rPr>
                <w:sz w:val="21"/>
                <w:szCs w:val="21"/>
              </w:rPr>
            </w:pPr>
            <w:r w:rsidRPr="009D71E0">
              <w:rPr>
                <w:rFonts w:hint="eastAsia"/>
                <w:sz w:val="21"/>
                <w:szCs w:val="21"/>
              </w:rPr>
              <w:t>回答日</w:t>
            </w:r>
          </w:p>
        </w:tc>
        <w:tc>
          <w:tcPr>
            <w:tcW w:w="2835" w:type="dxa"/>
            <w:gridSpan w:val="2"/>
            <w:shd w:val="clear" w:color="auto" w:fill="auto"/>
            <w:vAlign w:val="center"/>
          </w:tcPr>
          <w:p w:rsidR="002F6679" w:rsidRPr="009D71E0" w:rsidRDefault="002F6679" w:rsidP="00BA269C">
            <w:pPr>
              <w:jc w:val="distribute"/>
              <w:rPr>
                <w:sz w:val="21"/>
                <w:szCs w:val="21"/>
              </w:rPr>
            </w:pPr>
            <w:r>
              <w:rPr>
                <w:rFonts w:hint="eastAsia"/>
                <w:sz w:val="21"/>
                <w:szCs w:val="21"/>
              </w:rPr>
              <w:t xml:space="preserve">　　</w:t>
            </w:r>
            <w:r w:rsidRPr="009D71E0">
              <w:rPr>
                <w:rFonts w:hint="eastAsia"/>
                <w:sz w:val="21"/>
                <w:szCs w:val="21"/>
              </w:rPr>
              <w:t xml:space="preserve">　　年　　月　　日</w:t>
            </w:r>
          </w:p>
        </w:tc>
      </w:tr>
    </w:tbl>
    <w:p w:rsidR="002F6679" w:rsidRPr="009D71E0" w:rsidRDefault="002F6679" w:rsidP="002F6679">
      <w:pPr>
        <w:rPr>
          <w:sz w:val="21"/>
          <w:szCs w:val="21"/>
        </w:rPr>
      </w:pPr>
      <w:r w:rsidRPr="009D71E0">
        <w:rPr>
          <w:rFonts w:hint="eastAsia"/>
          <w:sz w:val="21"/>
          <w:szCs w:val="21"/>
        </w:rPr>
        <w:t>注１　代理人が申し出る場合は、委任状を添付してください。</w:t>
      </w:r>
    </w:p>
    <w:p w:rsidR="002F6679" w:rsidRPr="009D71E0" w:rsidRDefault="002F6679" w:rsidP="002F6679">
      <w:pPr>
        <w:ind w:leftChars="100" w:left="430" w:hangingChars="100" w:hanging="210"/>
        <w:rPr>
          <w:sz w:val="21"/>
          <w:szCs w:val="21"/>
        </w:rPr>
      </w:pPr>
      <w:r w:rsidRPr="009D71E0">
        <w:rPr>
          <w:rFonts w:hint="eastAsia"/>
          <w:sz w:val="21"/>
          <w:szCs w:val="21"/>
        </w:rPr>
        <w:t>２　「建築が困難な土地における補正」は、申出の前提として建築指導課で上記の相談を受けることが必要となります。</w:t>
      </w:r>
    </w:p>
    <w:p w:rsidR="007E4D17" w:rsidRPr="002F6679" w:rsidRDefault="002F6679" w:rsidP="002F6679">
      <w:r w:rsidRPr="009D71E0">
        <w:rPr>
          <w:rFonts w:hint="eastAsia"/>
          <w:sz w:val="21"/>
          <w:szCs w:val="21"/>
        </w:rPr>
        <w:t>３　建築基準法第４３条</w:t>
      </w:r>
      <w:r w:rsidRPr="008C7036">
        <w:rPr>
          <w:rFonts w:hint="eastAsia"/>
          <w:sz w:val="21"/>
          <w:szCs w:val="21"/>
        </w:rPr>
        <w:t>第２項第１号の規定に基づく認定又は同項第２号の規定に基づく許可の対象となる</w:t>
      </w:r>
      <w:r w:rsidRPr="009D71E0">
        <w:rPr>
          <w:rFonts w:hint="eastAsia"/>
          <w:sz w:val="21"/>
          <w:szCs w:val="21"/>
        </w:rPr>
        <w:t>土地については、減額の対象外となります。</w:t>
      </w:r>
    </w:p>
    <w:sectPr w:rsidR="007E4D17" w:rsidRPr="002F6679" w:rsidSect="00DD5FFA">
      <w:pgSz w:w="11906" w:h="16838" w:code="9"/>
      <w:pgMar w:top="1418" w:right="1418" w:bottom="1418" w:left="1418"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FA"/>
    <w:rsid w:val="002F6679"/>
    <w:rsid w:val="007E4D17"/>
    <w:rsid w:val="00DD5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DE552B-F9F2-443C-9F7D-FF20E571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FF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情報システム課</cp:lastModifiedBy>
  <cp:revision>2</cp:revision>
  <cp:lastPrinted>2021-06-29T00:56:00Z</cp:lastPrinted>
  <dcterms:created xsi:type="dcterms:W3CDTF">2021-06-29T00:57:00Z</dcterms:created>
  <dcterms:modified xsi:type="dcterms:W3CDTF">2021-06-29T00:57:00Z</dcterms:modified>
</cp:coreProperties>
</file>