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A9" w:rsidRPr="00DF23C0" w:rsidRDefault="00646471">
      <w:pPr>
        <w:jc w:val="center"/>
        <w:rPr>
          <w:rFonts w:asciiTheme="majorEastAsia" w:eastAsiaTheme="majorEastAsia" w:hAnsiTheme="majorEastAsia"/>
          <w:snapToGrid w:val="0"/>
          <w:kern w:val="0"/>
          <w:sz w:val="32"/>
          <w:szCs w:val="32"/>
        </w:rPr>
      </w:pPr>
      <w:r>
        <w:rPr>
          <w:rFonts w:asciiTheme="majorEastAsia" w:eastAsiaTheme="majorEastAsia" w:hAnsiTheme="majorEastAsia" w:hint="eastAsia"/>
          <w:snapToGrid w:val="0"/>
          <w:kern w:val="0"/>
          <w:sz w:val="32"/>
          <w:szCs w:val="32"/>
        </w:rPr>
        <w:t>工事完成検査時の必要書類</w:t>
      </w:r>
      <w:r w:rsidR="009C1906">
        <w:rPr>
          <w:rFonts w:asciiTheme="majorEastAsia" w:eastAsiaTheme="majorEastAsia" w:hAnsiTheme="majorEastAsia" w:hint="eastAsia"/>
          <w:snapToGrid w:val="0"/>
          <w:kern w:val="0"/>
          <w:sz w:val="32"/>
          <w:szCs w:val="32"/>
        </w:rPr>
        <w:t xml:space="preserve">　</w:t>
      </w:r>
      <w:r w:rsidR="009C1906" w:rsidRPr="009C1906">
        <w:rPr>
          <w:rFonts w:asciiTheme="majorEastAsia" w:eastAsiaTheme="majorEastAsia" w:hAnsiTheme="majorEastAsia" w:hint="eastAsia"/>
          <w:snapToGrid w:val="0"/>
          <w:kern w:val="0"/>
          <w:sz w:val="24"/>
          <w:szCs w:val="24"/>
        </w:rPr>
        <w:t>（</w:t>
      </w:r>
      <w:r w:rsidR="00D56F7F">
        <w:rPr>
          <w:rFonts w:asciiTheme="majorEastAsia" w:eastAsiaTheme="majorEastAsia" w:hAnsiTheme="majorEastAsia" w:hint="eastAsia"/>
          <w:snapToGrid w:val="0"/>
          <w:kern w:val="0"/>
          <w:sz w:val="24"/>
          <w:szCs w:val="24"/>
        </w:rPr>
        <w:t>令和</w:t>
      </w:r>
      <w:r w:rsidR="00810D3E">
        <w:rPr>
          <w:rFonts w:asciiTheme="majorEastAsia" w:eastAsiaTheme="majorEastAsia" w:hAnsiTheme="majorEastAsia" w:hint="eastAsia"/>
          <w:snapToGrid w:val="0"/>
          <w:kern w:val="0"/>
          <w:sz w:val="24"/>
          <w:szCs w:val="24"/>
        </w:rPr>
        <w:t>5</w:t>
      </w:r>
      <w:r w:rsidR="009C1906" w:rsidRPr="009C1906">
        <w:rPr>
          <w:rFonts w:asciiTheme="majorEastAsia" w:eastAsiaTheme="majorEastAsia" w:hAnsiTheme="majorEastAsia" w:hint="eastAsia"/>
          <w:snapToGrid w:val="0"/>
          <w:kern w:val="0"/>
          <w:sz w:val="24"/>
          <w:szCs w:val="24"/>
        </w:rPr>
        <w:t>年</w:t>
      </w:r>
      <w:r w:rsidR="00810D3E">
        <w:rPr>
          <w:rFonts w:asciiTheme="majorEastAsia" w:eastAsiaTheme="majorEastAsia" w:hAnsiTheme="majorEastAsia" w:hint="eastAsia"/>
          <w:snapToGrid w:val="0"/>
          <w:kern w:val="0"/>
          <w:sz w:val="24"/>
          <w:szCs w:val="24"/>
        </w:rPr>
        <w:t>6</w:t>
      </w:r>
      <w:r w:rsidR="009C1906" w:rsidRPr="009C1906">
        <w:rPr>
          <w:rFonts w:asciiTheme="majorEastAsia" w:eastAsiaTheme="majorEastAsia" w:hAnsiTheme="majorEastAsia" w:hint="eastAsia"/>
          <w:snapToGrid w:val="0"/>
          <w:kern w:val="0"/>
          <w:sz w:val="24"/>
          <w:szCs w:val="24"/>
        </w:rPr>
        <w:t>月1日以降の検査に適用</w:t>
      </w:r>
      <w:r w:rsidR="009C1906">
        <w:rPr>
          <w:rFonts w:asciiTheme="majorEastAsia" w:eastAsiaTheme="majorEastAsia" w:hAnsiTheme="majorEastAsia" w:hint="eastAsia"/>
          <w:snapToGrid w:val="0"/>
          <w:kern w:val="0"/>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CD3AA9" w:rsidTr="00C16C0C">
        <w:trPr>
          <w:trHeight w:val="70"/>
        </w:trPr>
        <w:tc>
          <w:tcPr>
            <w:tcW w:w="9555" w:type="dxa"/>
          </w:tcPr>
          <w:p w:rsidR="00CD3AA9" w:rsidRPr="003D2050" w:rsidRDefault="00CD3AA9" w:rsidP="00065B14">
            <w:pPr>
              <w:spacing w:beforeLines="50" w:before="180"/>
              <w:rPr>
                <w:rFonts w:asciiTheme="majorEastAsia" w:eastAsiaTheme="majorEastAsia" w:hAnsiTheme="majorEastAsia"/>
                <w:sz w:val="22"/>
              </w:rPr>
            </w:pPr>
            <w:r w:rsidRPr="003D2050">
              <w:rPr>
                <w:rFonts w:asciiTheme="majorEastAsia" w:eastAsiaTheme="majorEastAsia" w:hAnsiTheme="majorEastAsia" w:hint="eastAsia"/>
                <w:sz w:val="24"/>
              </w:rPr>
              <w:t xml:space="preserve">Ⅰ　</w:t>
            </w:r>
            <w:r w:rsidR="00771D3E" w:rsidRPr="003D2050">
              <w:rPr>
                <w:rFonts w:asciiTheme="majorEastAsia" w:eastAsiaTheme="majorEastAsia" w:hAnsiTheme="majorEastAsia" w:hint="eastAsia"/>
                <w:sz w:val="24"/>
              </w:rPr>
              <w:t>工事関連</w:t>
            </w:r>
            <w:r w:rsidRPr="003D2050">
              <w:rPr>
                <w:rFonts w:asciiTheme="majorEastAsia" w:eastAsiaTheme="majorEastAsia" w:hAnsiTheme="majorEastAsia" w:hint="eastAsia"/>
                <w:sz w:val="24"/>
              </w:rPr>
              <w:t>書類</w:t>
            </w:r>
          </w:p>
          <w:p w:rsidR="001F6034" w:rsidRDefault="00AF79C8" w:rsidP="0019357C">
            <w:pPr>
              <w:pStyle w:val="a5"/>
              <w:spacing w:beforeLines="50" w:before="180"/>
              <w:ind w:left="0" w:firstLineChars="100" w:firstLine="240"/>
            </w:pPr>
            <w:r w:rsidRPr="003D2050">
              <w:rPr>
                <w:rFonts w:asciiTheme="majorEastAsia" w:eastAsiaTheme="majorEastAsia" w:hAnsiTheme="majorEastAsia" w:hint="eastAsia"/>
                <w:sz w:val="24"/>
              </w:rPr>
              <w:t>１．</w:t>
            </w:r>
            <w:r w:rsidR="00CD3AA9" w:rsidRPr="003D2050">
              <w:rPr>
                <w:rFonts w:asciiTheme="majorEastAsia" w:eastAsiaTheme="majorEastAsia" w:hAnsiTheme="majorEastAsia" w:hint="eastAsia"/>
                <w:sz w:val="24"/>
              </w:rPr>
              <w:t>施工計画書</w:t>
            </w:r>
          </w:p>
          <w:p w:rsidR="00BD7891" w:rsidRPr="004753A9" w:rsidRDefault="001F6034" w:rsidP="0019357C">
            <w:pPr>
              <w:ind w:firstLineChars="200" w:firstLine="480"/>
              <w:rPr>
                <w:rFonts w:ascii="ＭＳ Ｐ明朝" w:eastAsia="ＭＳ Ｐ明朝" w:hAnsi="ＭＳ Ｐ明朝"/>
                <w:sz w:val="24"/>
              </w:rPr>
            </w:pPr>
            <w:r w:rsidRPr="004753A9">
              <w:rPr>
                <w:rFonts w:ascii="ＭＳ Ｐ明朝" w:eastAsia="ＭＳ Ｐ明朝" w:hAnsi="ＭＳ Ｐ明朝" w:hint="eastAsia"/>
                <w:sz w:val="24"/>
              </w:rPr>
              <w:t>（１）</w:t>
            </w:r>
            <w:r w:rsidR="00697FDB" w:rsidRPr="004753A9">
              <w:rPr>
                <w:rFonts w:ascii="ＭＳ Ｐ明朝" w:eastAsia="ＭＳ Ｐ明朝" w:hAnsi="ＭＳ Ｐ明朝" w:hint="eastAsia"/>
                <w:sz w:val="24"/>
              </w:rPr>
              <w:t>工事概要</w:t>
            </w:r>
            <w:r w:rsidR="009F7168" w:rsidRPr="004753A9">
              <w:rPr>
                <w:rFonts w:ascii="ＭＳ Ｐ明朝" w:eastAsia="ＭＳ Ｐ明朝" w:hAnsi="ＭＳ Ｐ明朝" w:hint="eastAsia"/>
                <w:sz w:val="24"/>
              </w:rPr>
              <w:t xml:space="preserve">　</w:t>
            </w:r>
            <w:r w:rsidR="00697FDB" w:rsidRPr="004753A9">
              <w:rPr>
                <w:rFonts w:ascii="ＭＳ Ｐ明朝" w:eastAsia="ＭＳ Ｐ明朝" w:hAnsi="ＭＳ Ｐ明朝" w:hint="eastAsia"/>
                <w:sz w:val="24"/>
              </w:rPr>
              <w:t>（２）計画工程表</w:t>
            </w:r>
            <w:r w:rsidR="009F7168" w:rsidRPr="004753A9">
              <w:rPr>
                <w:rFonts w:ascii="ＭＳ Ｐ明朝" w:eastAsia="ＭＳ Ｐ明朝" w:hAnsi="ＭＳ Ｐ明朝" w:hint="eastAsia"/>
                <w:sz w:val="24"/>
              </w:rPr>
              <w:t xml:space="preserve">　</w:t>
            </w:r>
            <w:r w:rsidR="00697FDB" w:rsidRPr="004753A9">
              <w:rPr>
                <w:rFonts w:ascii="ＭＳ Ｐ明朝" w:eastAsia="ＭＳ Ｐ明朝" w:hAnsi="ＭＳ Ｐ明朝" w:hint="eastAsia"/>
                <w:sz w:val="24"/>
              </w:rPr>
              <w:t>（３）現場組織表</w:t>
            </w:r>
            <w:r w:rsidR="009F7168" w:rsidRPr="004753A9">
              <w:rPr>
                <w:rFonts w:ascii="ＭＳ Ｐ明朝" w:eastAsia="ＭＳ Ｐ明朝" w:hAnsi="ＭＳ Ｐ明朝" w:hint="eastAsia"/>
                <w:sz w:val="24"/>
              </w:rPr>
              <w:t xml:space="preserve">　</w:t>
            </w:r>
            <w:r w:rsidR="00697FDB" w:rsidRPr="004753A9">
              <w:rPr>
                <w:rFonts w:ascii="ＭＳ Ｐ明朝" w:eastAsia="ＭＳ Ｐ明朝" w:hAnsi="ＭＳ Ｐ明朝" w:hint="eastAsia"/>
                <w:sz w:val="24"/>
              </w:rPr>
              <w:t>（４）安全管理</w:t>
            </w:r>
            <w:r w:rsidR="009F7168" w:rsidRPr="004753A9">
              <w:rPr>
                <w:rFonts w:ascii="ＭＳ Ｐ明朝" w:eastAsia="ＭＳ Ｐ明朝" w:hAnsi="ＭＳ Ｐ明朝" w:hint="eastAsia"/>
                <w:sz w:val="24"/>
              </w:rPr>
              <w:t xml:space="preserve">　</w:t>
            </w:r>
            <w:r w:rsidR="00697FDB" w:rsidRPr="004753A9">
              <w:rPr>
                <w:rFonts w:ascii="ＭＳ Ｐ明朝" w:eastAsia="ＭＳ Ｐ明朝" w:hAnsi="ＭＳ Ｐ明朝" w:hint="eastAsia"/>
                <w:sz w:val="24"/>
              </w:rPr>
              <w:t>（５）指定機械</w:t>
            </w:r>
          </w:p>
          <w:p w:rsidR="00697FDB" w:rsidRPr="004753A9" w:rsidRDefault="00697FDB" w:rsidP="0019357C">
            <w:pPr>
              <w:ind w:firstLineChars="200" w:firstLine="480"/>
              <w:rPr>
                <w:rFonts w:ascii="ＭＳ Ｐ明朝" w:eastAsia="ＭＳ Ｐ明朝" w:hAnsi="ＭＳ Ｐ明朝"/>
                <w:sz w:val="24"/>
              </w:rPr>
            </w:pPr>
            <w:r w:rsidRPr="004753A9">
              <w:rPr>
                <w:rFonts w:ascii="ＭＳ Ｐ明朝" w:eastAsia="ＭＳ Ｐ明朝" w:hAnsi="ＭＳ Ｐ明朝" w:hint="eastAsia"/>
                <w:sz w:val="24"/>
              </w:rPr>
              <w:t>（６）主要資材</w:t>
            </w:r>
            <w:r w:rsidR="009F7168" w:rsidRPr="004753A9">
              <w:rPr>
                <w:rFonts w:ascii="ＭＳ Ｐ明朝" w:eastAsia="ＭＳ Ｐ明朝" w:hAnsi="ＭＳ Ｐ明朝" w:hint="eastAsia"/>
                <w:sz w:val="24"/>
              </w:rPr>
              <w:t xml:space="preserve">　</w:t>
            </w:r>
            <w:r w:rsidRPr="004753A9">
              <w:rPr>
                <w:rFonts w:ascii="ＭＳ Ｐ明朝" w:eastAsia="ＭＳ Ｐ明朝" w:hAnsi="ＭＳ Ｐ明朝" w:hint="eastAsia"/>
                <w:sz w:val="24"/>
              </w:rPr>
              <w:t>（７）施工方法（主要機械、仮設備計画、工事用地等を含む）</w:t>
            </w:r>
          </w:p>
          <w:p w:rsidR="00697FDB" w:rsidRPr="004753A9" w:rsidRDefault="00697FDB" w:rsidP="0019357C">
            <w:pPr>
              <w:ind w:firstLineChars="200" w:firstLine="480"/>
              <w:rPr>
                <w:rFonts w:ascii="ＭＳ Ｐ明朝" w:eastAsia="ＭＳ Ｐ明朝" w:hAnsi="ＭＳ Ｐ明朝"/>
                <w:sz w:val="24"/>
              </w:rPr>
            </w:pPr>
            <w:r w:rsidRPr="004753A9">
              <w:rPr>
                <w:rFonts w:ascii="ＭＳ Ｐ明朝" w:eastAsia="ＭＳ Ｐ明朝" w:hAnsi="ＭＳ Ｐ明朝" w:hint="eastAsia"/>
                <w:sz w:val="24"/>
              </w:rPr>
              <w:t>（８）施工管理計画</w:t>
            </w:r>
            <w:r w:rsidR="009F7168" w:rsidRPr="004753A9">
              <w:rPr>
                <w:rFonts w:ascii="ＭＳ Ｐ明朝" w:eastAsia="ＭＳ Ｐ明朝" w:hAnsi="ＭＳ Ｐ明朝" w:hint="eastAsia"/>
                <w:sz w:val="24"/>
              </w:rPr>
              <w:t xml:space="preserve">　</w:t>
            </w:r>
            <w:r w:rsidRPr="004753A9">
              <w:rPr>
                <w:rFonts w:ascii="ＭＳ Ｐ明朝" w:eastAsia="ＭＳ Ｐ明朝" w:hAnsi="ＭＳ Ｐ明朝" w:hint="eastAsia"/>
                <w:sz w:val="24"/>
              </w:rPr>
              <w:t>（９）緊急時の体制及び対応</w:t>
            </w:r>
            <w:r w:rsidR="009F7168" w:rsidRPr="004753A9">
              <w:rPr>
                <w:rFonts w:ascii="ＭＳ Ｐ明朝" w:eastAsia="ＭＳ Ｐ明朝" w:hAnsi="ＭＳ Ｐ明朝" w:hint="eastAsia"/>
                <w:sz w:val="24"/>
              </w:rPr>
              <w:t xml:space="preserve">　</w:t>
            </w:r>
            <w:r w:rsidRPr="004753A9">
              <w:rPr>
                <w:rFonts w:ascii="ＭＳ Ｐ明朝" w:eastAsia="ＭＳ Ｐ明朝" w:hAnsi="ＭＳ Ｐ明朝" w:hint="eastAsia"/>
                <w:sz w:val="24"/>
              </w:rPr>
              <w:t>（10</w:t>
            </w:r>
            <w:r w:rsidRPr="004753A9">
              <w:rPr>
                <w:rFonts w:ascii="ＭＳ Ｐ明朝" w:eastAsia="ＭＳ Ｐ明朝" w:hAnsi="ＭＳ Ｐ明朝"/>
                <w:sz w:val="24"/>
              </w:rPr>
              <w:t>）</w:t>
            </w:r>
            <w:r w:rsidRPr="004753A9">
              <w:rPr>
                <w:rFonts w:ascii="ＭＳ Ｐ明朝" w:eastAsia="ＭＳ Ｐ明朝" w:hAnsi="ＭＳ Ｐ明朝" w:hint="eastAsia"/>
                <w:sz w:val="24"/>
              </w:rPr>
              <w:t>交通管理</w:t>
            </w:r>
          </w:p>
          <w:p w:rsidR="009F7168" w:rsidRPr="004753A9" w:rsidRDefault="00697FDB" w:rsidP="0019357C">
            <w:pPr>
              <w:ind w:firstLineChars="200" w:firstLine="480"/>
              <w:rPr>
                <w:rFonts w:ascii="ＭＳ Ｐ明朝" w:eastAsia="ＭＳ Ｐ明朝" w:hAnsi="ＭＳ Ｐ明朝"/>
                <w:sz w:val="24"/>
              </w:rPr>
            </w:pPr>
            <w:r w:rsidRPr="004753A9">
              <w:rPr>
                <w:rFonts w:ascii="ＭＳ Ｐ明朝" w:eastAsia="ＭＳ Ｐ明朝" w:hAnsi="ＭＳ Ｐ明朝" w:hint="eastAsia"/>
                <w:sz w:val="24"/>
              </w:rPr>
              <w:t>（11）環境対策</w:t>
            </w:r>
            <w:r w:rsidR="009F7168" w:rsidRPr="004753A9">
              <w:rPr>
                <w:rFonts w:ascii="ＭＳ Ｐ明朝" w:eastAsia="ＭＳ Ｐ明朝" w:hAnsi="ＭＳ Ｐ明朝" w:hint="eastAsia"/>
                <w:sz w:val="24"/>
              </w:rPr>
              <w:t xml:space="preserve">　</w:t>
            </w:r>
            <w:r w:rsidRPr="004753A9">
              <w:rPr>
                <w:rFonts w:ascii="ＭＳ Ｐ明朝" w:eastAsia="ＭＳ Ｐ明朝" w:hAnsi="ＭＳ Ｐ明朝" w:hint="eastAsia"/>
                <w:sz w:val="24"/>
              </w:rPr>
              <w:t>（12）現場作業環境の整備</w:t>
            </w:r>
            <w:r w:rsidR="009F7168" w:rsidRPr="004753A9">
              <w:rPr>
                <w:rFonts w:ascii="ＭＳ Ｐ明朝" w:eastAsia="ＭＳ Ｐ明朝" w:hAnsi="ＭＳ Ｐ明朝" w:hint="eastAsia"/>
                <w:sz w:val="24"/>
              </w:rPr>
              <w:t xml:space="preserve">　</w:t>
            </w:r>
          </w:p>
          <w:p w:rsidR="00697FDB" w:rsidRPr="004753A9" w:rsidRDefault="00697FDB" w:rsidP="0019357C">
            <w:pPr>
              <w:ind w:firstLineChars="200" w:firstLine="480"/>
              <w:rPr>
                <w:rFonts w:ascii="ＭＳ Ｐ明朝" w:eastAsia="ＭＳ Ｐ明朝" w:hAnsi="ＭＳ Ｐ明朝"/>
                <w:sz w:val="24"/>
              </w:rPr>
            </w:pPr>
            <w:r w:rsidRPr="004753A9">
              <w:rPr>
                <w:rFonts w:ascii="ＭＳ Ｐ明朝" w:eastAsia="ＭＳ Ｐ明朝" w:hAnsi="ＭＳ Ｐ明朝" w:hint="eastAsia"/>
                <w:sz w:val="24"/>
              </w:rPr>
              <w:t>（13）再生資源の利用の促進と建設副産物の適正処理方法</w:t>
            </w:r>
          </w:p>
          <w:p w:rsidR="00CD3AA9" w:rsidRPr="004753A9" w:rsidRDefault="00697FDB" w:rsidP="0019357C">
            <w:pPr>
              <w:ind w:firstLineChars="200" w:firstLine="480"/>
              <w:rPr>
                <w:rFonts w:ascii="ＭＳ Ｐ明朝" w:eastAsia="ＭＳ Ｐ明朝" w:hAnsi="ＭＳ Ｐ明朝"/>
                <w:sz w:val="24"/>
              </w:rPr>
            </w:pPr>
            <w:r w:rsidRPr="004753A9">
              <w:rPr>
                <w:rFonts w:ascii="ＭＳ Ｐ明朝" w:eastAsia="ＭＳ Ｐ明朝" w:hAnsi="ＭＳ Ｐ明朝" w:hint="eastAsia"/>
                <w:sz w:val="24"/>
              </w:rPr>
              <w:t>（14）その他</w:t>
            </w:r>
          </w:p>
          <w:p w:rsidR="0019357C" w:rsidRPr="004753A9" w:rsidRDefault="00646471" w:rsidP="00420022">
            <w:pPr>
              <w:spacing w:beforeLines="50" w:before="180"/>
              <w:ind w:leftChars="400" w:left="1050" w:hangingChars="100" w:hanging="210"/>
              <w:rPr>
                <w:rFonts w:ascii="ＭＳ Ｐ明朝" w:eastAsia="ＭＳ Ｐ明朝" w:hAnsi="ＭＳ Ｐ明朝"/>
                <w:szCs w:val="21"/>
              </w:rPr>
            </w:pPr>
            <w:r w:rsidRPr="004753A9">
              <w:rPr>
                <w:rFonts w:ascii="ＭＳ Ｐ明朝" w:eastAsia="ＭＳ Ｐ明朝" w:hAnsi="ＭＳ Ｐ明朝" w:hint="eastAsia"/>
                <w:szCs w:val="21"/>
              </w:rPr>
              <w:t>注１）</w:t>
            </w:r>
            <w:r w:rsidR="0019357C" w:rsidRPr="004753A9">
              <w:rPr>
                <w:rFonts w:ascii="ＭＳ Ｐ明朝" w:eastAsia="ＭＳ Ｐ明朝" w:hAnsi="ＭＳ Ｐ明朝" w:hint="eastAsia"/>
              </w:rPr>
              <w:t>提出年月日を記入すること。</w:t>
            </w:r>
          </w:p>
          <w:p w:rsidR="00646471" w:rsidRPr="004753A9" w:rsidRDefault="0019357C" w:rsidP="00420022">
            <w:pPr>
              <w:ind w:leftChars="400" w:left="1260" w:rightChars="97" w:right="204" w:hangingChars="200" w:hanging="420"/>
              <w:rPr>
                <w:rFonts w:ascii="ＭＳ Ｐ明朝" w:eastAsia="ＭＳ Ｐ明朝" w:hAnsi="ＭＳ Ｐ明朝"/>
                <w:sz w:val="24"/>
              </w:rPr>
            </w:pPr>
            <w:r w:rsidRPr="004753A9">
              <w:rPr>
                <w:rFonts w:ascii="ＭＳ Ｐ明朝" w:eastAsia="ＭＳ Ｐ明朝" w:hAnsi="ＭＳ Ｐ明朝" w:hint="eastAsia"/>
                <w:szCs w:val="21"/>
              </w:rPr>
              <w:t>注２）</w:t>
            </w:r>
            <w:r w:rsidR="00646471" w:rsidRPr="004753A9">
              <w:rPr>
                <w:rFonts w:ascii="ＭＳ Ｐ明朝" w:eastAsia="ＭＳ Ｐ明朝" w:hAnsi="ＭＳ Ｐ明朝" w:hint="eastAsia"/>
                <w:szCs w:val="21"/>
              </w:rPr>
              <w:t>請負金額が500万円未満の工事については、（１）工事概要、（３）現場組織表、（５）指定機械、（６）主要資材、（11）環境対策、（12）現場作業環境の整備、の項目を省略することができる。</w:t>
            </w:r>
          </w:p>
          <w:p w:rsidR="00A00993" w:rsidRPr="00A00993" w:rsidRDefault="00AF79C8" w:rsidP="0019357C">
            <w:pPr>
              <w:spacing w:beforeLines="50" w:before="180"/>
              <w:ind w:firstLineChars="100" w:firstLine="240"/>
              <w:rPr>
                <w:rFonts w:asciiTheme="majorEastAsia" w:eastAsiaTheme="majorEastAsia" w:hAnsiTheme="majorEastAsia"/>
                <w:sz w:val="24"/>
              </w:rPr>
            </w:pPr>
            <w:r w:rsidRPr="00A00993">
              <w:rPr>
                <w:rFonts w:asciiTheme="majorEastAsia" w:eastAsiaTheme="majorEastAsia" w:hAnsiTheme="majorEastAsia" w:hint="eastAsia"/>
                <w:sz w:val="24"/>
              </w:rPr>
              <w:t>２．</w:t>
            </w:r>
            <w:r w:rsidR="00C77A38" w:rsidRPr="00A00993">
              <w:rPr>
                <w:rFonts w:asciiTheme="majorEastAsia" w:eastAsiaTheme="majorEastAsia" w:hAnsiTheme="majorEastAsia" w:hint="eastAsia"/>
                <w:sz w:val="24"/>
              </w:rPr>
              <w:t>施工体制書類</w:t>
            </w:r>
          </w:p>
          <w:p w:rsidR="00A00993" w:rsidRPr="00A00993" w:rsidRDefault="00A00993" w:rsidP="00E75FEC">
            <w:pPr>
              <w:spacing w:line="276" w:lineRule="auto"/>
              <w:ind w:firstLineChars="400" w:firstLine="960"/>
              <w:rPr>
                <w:rFonts w:ascii="ＭＳ Ｐ明朝" w:eastAsia="ＭＳ Ｐ明朝" w:hAnsi="ＭＳ Ｐ明朝"/>
                <w:sz w:val="24"/>
              </w:rPr>
            </w:pPr>
            <w:r w:rsidRPr="00A00993">
              <w:rPr>
                <w:rFonts w:ascii="ＭＳ Ｐ明朝" w:eastAsia="ＭＳ Ｐ明朝" w:hAnsi="ＭＳ Ｐ明朝" w:hint="eastAsia"/>
                <w:sz w:val="24"/>
              </w:rPr>
              <w:t>①</w:t>
            </w:r>
            <w:r w:rsidR="00C77A38" w:rsidRPr="00A00993">
              <w:rPr>
                <w:rFonts w:ascii="ＭＳ Ｐ明朝" w:eastAsia="ＭＳ Ｐ明朝" w:hAnsi="ＭＳ Ｐ明朝" w:hint="eastAsia"/>
                <w:sz w:val="24"/>
              </w:rPr>
              <w:t>施工体制台帳</w:t>
            </w:r>
            <w:r w:rsidRPr="00A00993">
              <w:rPr>
                <w:rFonts w:ascii="ＭＳ Ｐ明朝" w:eastAsia="ＭＳ Ｐ明朝" w:hAnsi="ＭＳ Ｐ明朝" w:hint="eastAsia"/>
                <w:sz w:val="24"/>
              </w:rPr>
              <w:t>（</w:t>
            </w:r>
            <w:r w:rsidR="003D2050" w:rsidRPr="00A00993">
              <w:rPr>
                <w:rFonts w:ascii="ＭＳ Ｐ明朝" w:eastAsia="ＭＳ Ｐ明朝" w:hAnsi="ＭＳ Ｐ明朝" w:hint="eastAsia"/>
                <w:sz w:val="24"/>
              </w:rPr>
              <w:t>下請内容を記した契約書の写し等</w:t>
            </w:r>
            <w:r w:rsidRPr="00A00993">
              <w:rPr>
                <w:rFonts w:ascii="ＭＳ Ｐ明朝" w:eastAsia="ＭＳ Ｐ明朝" w:hAnsi="ＭＳ Ｐ明朝" w:hint="eastAsia"/>
                <w:sz w:val="24"/>
              </w:rPr>
              <w:t>含む）</w:t>
            </w:r>
          </w:p>
          <w:p w:rsidR="00A00CF0" w:rsidRPr="00A00993" w:rsidRDefault="00A00993" w:rsidP="00E75FEC">
            <w:pPr>
              <w:ind w:firstLineChars="400" w:firstLine="960"/>
              <w:rPr>
                <w:rFonts w:ascii="ＭＳ Ｐ明朝" w:eastAsia="ＭＳ Ｐ明朝" w:hAnsi="ＭＳ Ｐ明朝"/>
                <w:sz w:val="24"/>
              </w:rPr>
            </w:pPr>
            <w:r w:rsidRPr="00A00993">
              <w:rPr>
                <w:rFonts w:ascii="ＭＳ Ｐ明朝" w:eastAsia="ＭＳ Ｐ明朝" w:hAnsi="ＭＳ Ｐ明朝" w:hint="eastAsia"/>
                <w:sz w:val="24"/>
              </w:rPr>
              <w:t>②</w:t>
            </w:r>
            <w:r w:rsidR="00C77A38" w:rsidRPr="00A00993">
              <w:rPr>
                <w:rFonts w:ascii="ＭＳ Ｐ明朝" w:eastAsia="ＭＳ Ｐ明朝" w:hAnsi="ＭＳ Ｐ明朝" w:hint="eastAsia"/>
                <w:sz w:val="24"/>
              </w:rPr>
              <w:t>施工体系図</w:t>
            </w:r>
          </w:p>
          <w:p w:rsidR="00A00CF0" w:rsidRPr="003D2050" w:rsidRDefault="00A00CF0" w:rsidP="00A00CF0">
            <w:pPr>
              <w:spacing w:beforeLines="50" w:before="180"/>
              <w:ind w:firstLineChars="100" w:firstLine="240"/>
              <w:rPr>
                <w:rFonts w:asciiTheme="majorEastAsia" w:eastAsiaTheme="majorEastAsia" w:hAnsiTheme="majorEastAsia"/>
                <w:sz w:val="24"/>
              </w:rPr>
            </w:pPr>
            <w:r w:rsidRPr="003D2050">
              <w:rPr>
                <w:rFonts w:asciiTheme="majorEastAsia" w:eastAsiaTheme="majorEastAsia" w:hAnsiTheme="majorEastAsia" w:hint="eastAsia"/>
                <w:sz w:val="24"/>
              </w:rPr>
              <w:t>３</w:t>
            </w:r>
            <w:r w:rsidR="003D2050">
              <w:rPr>
                <w:rFonts w:asciiTheme="majorEastAsia" w:eastAsiaTheme="majorEastAsia" w:hAnsiTheme="majorEastAsia" w:hint="eastAsia"/>
                <w:sz w:val="24"/>
              </w:rPr>
              <w:t>．</w:t>
            </w:r>
            <w:r w:rsidRPr="003D2050">
              <w:rPr>
                <w:rFonts w:asciiTheme="majorEastAsia" w:eastAsiaTheme="majorEastAsia" w:hAnsiTheme="majorEastAsia" w:hint="eastAsia"/>
                <w:sz w:val="24"/>
              </w:rPr>
              <w:t>工事実績情報システム（CORINS）登録</w:t>
            </w:r>
          </w:p>
          <w:p w:rsidR="00A00CF0" w:rsidRPr="004753A9" w:rsidRDefault="00A00CF0" w:rsidP="00420022">
            <w:pPr>
              <w:ind w:firstLineChars="400" w:firstLine="960"/>
              <w:rPr>
                <w:rFonts w:ascii="ＭＳ Ｐ明朝" w:eastAsia="ＭＳ Ｐ明朝" w:hAnsi="ＭＳ Ｐ明朝"/>
                <w:sz w:val="24"/>
                <w:u w:val="single"/>
              </w:rPr>
            </w:pPr>
            <w:r w:rsidRPr="004753A9">
              <w:rPr>
                <w:rFonts w:ascii="ＭＳ Ｐ明朝" w:eastAsia="ＭＳ Ｐ明朝" w:hAnsi="ＭＳ Ｐ明朝" w:hint="eastAsia"/>
                <w:sz w:val="24"/>
              </w:rPr>
              <w:t>工事カルテ受領書（受注時登録、変更時登録、完成時登録）</w:t>
            </w:r>
          </w:p>
          <w:p w:rsidR="00A00CF0" w:rsidRPr="00E90E89" w:rsidRDefault="00A00CF0" w:rsidP="00420022">
            <w:pPr>
              <w:spacing w:beforeLines="50" w:before="180"/>
              <w:ind w:firstLineChars="400" w:firstLine="840"/>
              <w:rPr>
                <w:rFonts w:ascii="ＭＳ Ｐ明朝" w:eastAsia="ＭＳ Ｐ明朝" w:hAnsi="ＭＳ Ｐ明朝"/>
                <w:szCs w:val="21"/>
              </w:rPr>
            </w:pPr>
            <w:r w:rsidRPr="004753A9">
              <w:rPr>
                <w:rFonts w:ascii="ＭＳ Ｐ明朝" w:eastAsia="ＭＳ Ｐ明朝" w:hAnsi="ＭＳ Ｐ明朝" w:hint="eastAsia"/>
                <w:szCs w:val="21"/>
              </w:rPr>
              <w:t>注１）請負金額が500万円未満の工事については不要とする。</w:t>
            </w:r>
          </w:p>
          <w:p w:rsidR="00771D3E" w:rsidRPr="000F60EC" w:rsidRDefault="00A00CF0" w:rsidP="00771D3E">
            <w:pPr>
              <w:spacing w:beforeLines="50" w:before="180"/>
              <w:ind w:firstLineChars="100" w:firstLine="240"/>
              <w:rPr>
                <w:rFonts w:asciiTheme="majorEastAsia" w:eastAsiaTheme="majorEastAsia" w:hAnsiTheme="majorEastAsia"/>
                <w:sz w:val="24"/>
              </w:rPr>
            </w:pPr>
            <w:r w:rsidRPr="000F60EC">
              <w:rPr>
                <w:rFonts w:asciiTheme="majorEastAsia" w:eastAsiaTheme="majorEastAsia" w:hAnsiTheme="majorEastAsia" w:hint="eastAsia"/>
                <w:sz w:val="24"/>
              </w:rPr>
              <w:t>４</w:t>
            </w:r>
            <w:r w:rsidR="00771D3E" w:rsidRPr="000F60EC">
              <w:rPr>
                <w:rFonts w:asciiTheme="majorEastAsia" w:eastAsiaTheme="majorEastAsia" w:hAnsiTheme="majorEastAsia" w:hint="eastAsia"/>
                <w:sz w:val="24"/>
              </w:rPr>
              <w:t>．各種試験成績書</w:t>
            </w:r>
          </w:p>
          <w:p w:rsidR="00771D3E" w:rsidRDefault="00A00CF0" w:rsidP="00771D3E">
            <w:pPr>
              <w:spacing w:beforeLines="50" w:before="180"/>
              <w:ind w:firstLineChars="100" w:firstLine="240"/>
              <w:rPr>
                <w:rFonts w:asciiTheme="majorEastAsia" w:eastAsiaTheme="majorEastAsia" w:hAnsiTheme="majorEastAsia"/>
                <w:sz w:val="24"/>
              </w:rPr>
            </w:pPr>
            <w:r w:rsidRPr="000F60EC">
              <w:rPr>
                <w:rFonts w:asciiTheme="majorEastAsia" w:eastAsiaTheme="majorEastAsia" w:hAnsiTheme="majorEastAsia" w:hint="eastAsia"/>
                <w:sz w:val="24"/>
              </w:rPr>
              <w:t>５</w:t>
            </w:r>
            <w:r w:rsidR="000F60EC" w:rsidRPr="000F60EC">
              <w:rPr>
                <w:rFonts w:asciiTheme="majorEastAsia" w:eastAsiaTheme="majorEastAsia" w:hAnsiTheme="majorEastAsia" w:hint="eastAsia"/>
                <w:sz w:val="24"/>
              </w:rPr>
              <w:t>．</w:t>
            </w:r>
            <w:r w:rsidR="00771D3E" w:rsidRPr="000F60EC">
              <w:rPr>
                <w:rFonts w:asciiTheme="majorEastAsia" w:eastAsiaTheme="majorEastAsia" w:hAnsiTheme="majorEastAsia" w:hint="eastAsia"/>
                <w:sz w:val="24"/>
              </w:rPr>
              <w:t>承諾（承認）図又は竣工図</w:t>
            </w:r>
          </w:p>
          <w:p w:rsidR="00771D3E" w:rsidRDefault="00771D3E" w:rsidP="00420022">
            <w:pPr>
              <w:spacing w:beforeLines="50" w:before="180"/>
              <w:ind w:firstLineChars="400" w:firstLine="840"/>
              <w:rPr>
                <w:rFonts w:ascii="ＭＳ Ｐ明朝" w:eastAsia="ＭＳ Ｐ明朝" w:hAnsi="ＭＳ Ｐ明朝"/>
                <w:szCs w:val="21"/>
              </w:rPr>
            </w:pPr>
            <w:r w:rsidRPr="00771D3E">
              <w:rPr>
                <w:rFonts w:ascii="ＭＳ Ｐ明朝" w:eastAsia="ＭＳ Ｐ明朝" w:hAnsi="ＭＳ Ｐ明朝" w:hint="eastAsia"/>
                <w:szCs w:val="21"/>
              </w:rPr>
              <w:t>注１）請負金額が500万円未満の工事については工事担当課が求めた場合に提出する。</w:t>
            </w:r>
          </w:p>
          <w:p w:rsidR="00771D3E" w:rsidRPr="000F60EC" w:rsidRDefault="00A00CF0" w:rsidP="00771D3E">
            <w:pPr>
              <w:spacing w:beforeLines="50" w:before="180"/>
              <w:ind w:firstLineChars="100" w:firstLine="240"/>
              <w:rPr>
                <w:rFonts w:asciiTheme="majorEastAsia" w:eastAsiaTheme="majorEastAsia" w:hAnsiTheme="majorEastAsia"/>
                <w:sz w:val="24"/>
              </w:rPr>
            </w:pPr>
            <w:r w:rsidRPr="000F60EC">
              <w:rPr>
                <w:rFonts w:asciiTheme="majorEastAsia" w:eastAsiaTheme="majorEastAsia" w:hAnsiTheme="majorEastAsia" w:hint="eastAsia"/>
                <w:sz w:val="24"/>
              </w:rPr>
              <w:t>６</w:t>
            </w:r>
            <w:r w:rsidR="00771D3E" w:rsidRPr="000F60EC">
              <w:rPr>
                <w:rFonts w:asciiTheme="majorEastAsia" w:eastAsiaTheme="majorEastAsia" w:hAnsiTheme="majorEastAsia" w:hint="eastAsia"/>
                <w:sz w:val="24"/>
              </w:rPr>
              <w:t>．工事打合せ簿</w:t>
            </w:r>
            <w:r w:rsidR="000F60EC" w:rsidRPr="000F60EC">
              <w:rPr>
                <w:rFonts w:asciiTheme="majorEastAsia" w:eastAsiaTheme="majorEastAsia" w:hAnsiTheme="majorEastAsia" w:hint="eastAsia"/>
                <w:sz w:val="24"/>
              </w:rPr>
              <w:t>及び確認・立会願</w:t>
            </w:r>
          </w:p>
          <w:p w:rsidR="00771D3E" w:rsidRPr="000F60EC" w:rsidRDefault="00A00CF0" w:rsidP="00771D3E">
            <w:pPr>
              <w:spacing w:beforeLines="50" w:before="180"/>
              <w:ind w:firstLineChars="100" w:firstLine="240"/>
              <w:rPr>
                <w:rFonts w:asciiTheme="majorEastAsia" w:eastAsiaTheme="majorEastAsia" w:hAnsiTheme="majorEastAsia"/>
                <w:sz w:val="24"/>
              </w:rPr>
            </w:pPr>
            <w:r w:rsidRPr="000F60EC">
              <w:rPr>
                <w:rFonts w:asciiTheme="majorEastAsia" w:eastAsiaTheme="majorEastAsia" w:hAnsiTheme="majorEastAsia" w:hint="eastAsia"/>
                <w:sz w:val="24"/>
              </w:rPr>
              <w:t>７</w:t>
            </w:r>
            <w:r w:rsidR="000F60EC">
              <w:rPr>
                <w:rFonts w:asciiTheme="majorEastAsia" w:eastAsiaTheme="majorEastAsia" w:hAnsiTheme="majorEastAsia" w:hint="eastAsia"/>
                <w:sz w:val="24"/>
              </w:rPr>
              <w:t>．</w:t>
            </w:r>
            <w:r w:rsidR="00771D3E" w:rsidRPr="000F60EC">
              <w:rPr>
                <w:rFonts w:asciiTheme="majorEastAsia" w:eastAsiaTheme="majorEastAsia" w:hAnsiTheme="majorEastAsia" w:hint="eastAsia"/>
                <w:sz w:val="24"/>
              </w:rPr>
              <w:t xml:space="preserve">工事履行報告書 </w:t>
            </w:r>
          </w:p>
          <w:p w:rsidR="00771D3E" w:rsidRPr="004753A9" w:rsidRDefault="00771D3E" w:rsidP="00420022">
            <w:pPr>
              <w:spacing w:beforeLines="50" w:before="180"/>
              <w:ind w:firstLineChars="400" w:firstLine="840"/>
              <w:rPr>
                <w:rFonts w:ascii="ＭＳ Ｐ明朝" w:eastAsia="ＭＳ Ｐ明朝" w:hAnsi="ＭＳ Ｐ明朝"/>
                <w:szCs w:val="21"/>
              </w:rPr>
            </w:pPr>
            <w:r w:rsidRPr="004753A9">
              <w:rPr>
                <w:rFonts w:ascii="ＭＳ Ｐ明朝" w:eastAsia="ＭＳ Ｐ明朝" w:hAnsi="ＭＳ Ｐ明朝" w:hint="eastAsia"/>
                <w:szCs w:val="21"/>
              </w:rPr>
              <w:t>注１）契約工期が90日未満の工事については不要とする。</w:t>
            </w:r>
          </w:p>
          <w:p w:rsidR="00A00CF0" w:rsidRPr="000F60EC" w:rsidRDefault="00A00CF0" w:rsidP="00A00CF0">
            <w:pPr>
              <w:spacing w:beforeLines="50" w:before="180"/>
              <w:ind w:firstLineChars="100" w:firstLine="240"/>
              <w:rPr>
                <w:rFonts w:asciiTheme="majorEastAsia" w:eastAsiaTheme="majorEastAsia" w:hAnsiTheme="majorEastAsia"/>
                <w:sz w:val="24"/>
              </w:rPr>
            </w:pPr>
            <w:r w:rsidRPr="000F60EC">
              <w:rPr>
                <w:rFonts w:asciiTheme="majorEastAsia" w:eastAsiaTheme="majorEastAsia" w:hAnsiTheme="majorEastAsia" w:hint="eastAsia"/>
                <w:sz w:val="24"/>
              </w:rPr>
              <w:t>８．社内検査記録届</w:t>
            </w:r>
          </w:p>
          <w:p w:rsidR="00A00CF0" w:rsidRPr="004753A9" w:rsidRDefault="00A00CF0" w:rsidP="00420022">
            <w:pPr>
              <w:spacing w:beforeLines="50" w:before="180"/>
              <w:ind w:firstLineChars="400" w:firstLine="840"/>
              <w:rPr>
                <w:rFonts w:ascii="ＭＳ Ｐ明朝" w:eastAsia="ＭＳ Ｐ明朝" w:hAnsi="ＭＳ Ｐ明朝"/>
                <w:sz w:val="24"/>
              </w:rPr>
            </w:pPr>
            <w:r w:rsidRPr="004753A9">
              <w:rPr>
                <w:rFonts w:ascii="ＭＳ Ｐ明朝" w:eastAsia="ＭＳ Ｐ明朝" w:hAnsi="ＭＳ Ｐ明朝" w:hint="eastAsia"/>
                <w:szCs w:val="21"/>
              </w:rPr>
              <w:t>注１）請負金額が500万円未満の工事については不要とする。</w:t>
            </w:r>
          </w:p>
          <w:p w:rsidR="00A00CF0" w:rsidRPr="004753A9" w:rsidRDefault="00A00CF0" w:rsidP="00A00CF0">
            <w:pPr>
              <w:spacing w:beforeLines="50" w:before="180"/>
              <w:ind w:firstLineChars="100" w:firstLine="240"/>
              <w:rPr>
                <w:rFonts w:ascii="ＭＳ Ｐ明朝" w:eastAsia="ＭＳ Ｐ明朝" w:hAnsi="ＭＳ Ｐ明朝"/>
                <w:sz w:val="24"/>
              </w:rPr>
            </w:pPr>
            <w:r w:rsidRPr="00E16EFE">
              <w:rPr>
                <w:rFonts w:asciiTheme="majorEastAsia" w:eastAsiaTheme="majorEastAsia" w:hAnsiTheme="majorEastAsia" w:hint="eastAsia"/>
                <w:sz w:val="24"/>
              </w:rPr>
              <w:t>９．品質管理資料</w:t>
            </w:r>
            <w:r w:rsidRPr="004753A9">
              <w:rPr>
                <w:rFonts w:ascii="ＭＳ Ｐ明朝" w:eastAsia="ＭＳ Ｐ明朝" w:hAnsi="ＭＳ Ｐ明朝" w:hint="eastAsia"/>
                <w:sz w:val="24"/>
              </w:rPr>
              <w:t>（</w:t>
            </w:r>
            <w:r w:rsidR="00E16EFE" w:rsidRPr="004753A9">
              <w:rPr>
                <w:rFonts w:ascii="ＭＳ Ｐ明朝" w:eastAsia="ＭＳ Ｐ明朝" w:hAnsi="ＭＳ Ｐ明朝" w:hint="eastAsia"/>
                <w:sz w:val="24"/>
              </w:rPr>
              <w:t>品質管理図表、</w:t>
            </w:r>
            <w:r w:rsidRPr="004753A9">
              <w:rPr>
                <w:rFonts w:ascii="ＭＳ Ｐ明朝" w:eastAsia="ＭＳ Ｐ明朝" w:hAnsi="ＭＳ Ｐ明朝" w:hint="eastAsia"/>
                <w:sz w:val="24"/>
              </w:rPr>
              <w:t>品質成果表（測定結果一覧表））</w:t>
            </w:r>
          </w:p>
          <w:p w:rsidR="00A00CF0" w:rsidRPr="004753A9" w:rsidRDefault="00A00CF0" w:rsidP="00420022">
            <w:pPr>
              <w:spacing w:beforeLines="50" w:before="180"/>
              <w:ind w:leftChars="400" w:left="1260" w:rightChars="97" w:right="204" w:hangingChars="200" w:hanging="420"/>
              <w:rPr>
                <w:rFonts w:ascii="ＭＳ Ｐ明朝" w:eastAsia="ＭＳ Ｐ明朝" w:hAnsi="ＭＳ Ｐ明朝"/>
                <w:szCs w:val="21"/>
              </w:rPr>
            </w:pPr>
            <w:r w:rsidRPr="004753A9">
              <w:rPr>
                <w:rFonts w:ascii="ＭＳ Ｐ明朝" w:eastAsia="ＭＳ Ｐ明朝" w:hAnsi="ＭＳ Ｐ明朝" w:hint="eastAsia"/>
                <w:szCs w:val="21"/>
              </w:rPr>
              <w:t>注１）請負金額が500万円未満の工事については不要とする。ただし、品質管理においては、品質の測定を定められた密度で実施し、品質管理写真として取りまとめ、これにより測定結果を確認する。</w:t>
            </w:r>
          </w:p>
          <w:p w:rsidR="00A00CF0" w:rsidRPr="004753A9" w:rsidRDefault="00A00CF0" w:rsidP="00420022">
            <w:pPr>
              <w:ind w:leftChars="400" w:left="1050" w:rightChars="97" w:right="204" w:hangingChars="100" w:hanging="210"/>
              <w:rPr>
                <w:rFonts w:ascii="ＭＳ Ｐ明朝" w:eastAsia="ＭＳ Ｐ明朝" w:hAnsi="ＭＳ Ｐ明朝"/>
                <w:szCs w:val="21"/>
              </w:rPr>
            </w:pPr>
            <w:r w:rsidRPr="004753A9">
              <w:rPr>
                <w:rFonts w:ascii="ＭＳ Ｐ明朝" w:eastAsia="ＭＳ Ｐ明朝" w:hAnsi="ＭＳ Ｐ明朝" w:hint="eastAsia"/>
                <w:szCs w:val="21"/>
              </w:rPr>
              <w:t>注２）測点が10点未満の場合、測定結果一覧表は不要とする。</w:t>
            </w:r>
          </w:p>
          <w:p w:rsidR="00A00CF0" w:rsidRPr="004753A9" w:rsidRDefault="00A00CF0" w:rsidP="00A00CF0">
            <w:pPr>
              <w:spacing w:beforeLines="50" w:before="180"/>
              <w:ind w:firstLineChars="100" w:firstLine="240"/>
              <w:rPr>
                <w:rFonts w:ascii="ＭＳ Ｐ明朝" w:eastAsia="ＭＳ Ｐ明朝" w:hAnsi="ＭＳ Ｐ明朝"/>
                <w:sz w:val="24"/>
              </w:rPr>
            </w:pPr>
            <w:r w:rsidRPr="00E16EFE">
              <w:rPr>
                <w:rFonts w:asciiTheme="majorEastAsia" w:eastAsiaTheme="majorEastAsia" w:hAnsiTheme="majorEastAsia" w:hint="eastAsia"/>
                <w:sz w:val="24"/>
              </w:rPr>
              <w:t>１０．出来形管理資料</w:t>
            </w:r>
            <w:r w:rsidRPr="004753A9">
              <w:rPr>
                <w:rFonts w:ascii="ＭＳ Ｐ明朝" w:eastAsia="ＭＳ Ｐ明朝" w:hAnsi="ＭＳ Ｐ明朝" w:hint="eastAsia"/>
                <w:sz w:val="24"/>
              </w:rPr>
              <w:t>（</w:t>
            </w:r>
            <w:r w:rsidR="00E16EFE" w:rsidRPr="004753A9">
              <w:rPr>
                <w:rFonts w:ascii="ＭＳ Ｐ明朝" w:eastAsia="ＭＳ Ｐ明朝" w:hAnsi="ＭＳ Ｐ明朝" w:hint="eastAsia"/>
                <w:sz w:val="24"/>
              </w:rPr>
              <w:t>出来形管理図表、</w:t>
            </w:r>
            <w:r w:rsidRPr="004753A9">
              <w:rPr>
                <w:rFonts w:ascii="ＭＳ Ｐ明朝" w:eastAsia="ＭＳ Ｐ明朝" w:hAnsi="ＭＳ Ｐ明朝" w:hint="eastAsia"/>
                <w:sz w:val="24"/>
              </w:rPr>
              <w:t>出来形成果表（測定結果一覧表））</w:t>
            </w:r>
          </w:p>
          <w:p w:rsidR="00A00CF0" w:rsidRPr="004753A9" w:rsidRDefault="00A00CF0" w:rsidP="00420022">
            <w:pPr>
              <w:spacing w:beforeLines="50" w:before="180"/>
              <w:ind w:leftChars="400" w:left="1050" w:rightChars="97" w:right="204" w:hangingChars="100" w:hanging="210"/>
              <w:rPr>
                <w:rFonts w:ascii="ＭＳ Ｐ明朝" w:eastAsia="ＭＳ Ｐ明朝" w:hAnsi="ＭＳ Ｐ明朝"/>
                <w:szCs w:val="21"/>
              </w:rPr>
            </w:pPr>
            <w:r w:rsidRPr="004753A9">
              <w:rPr>
                <w:rFonts w:ascii="ＭＳ Ｐ明朝" w:eastAsia="ＭＳ Ｐ明朝" w:hAnsi="ＭＳ Ｐ明朝" w:hint="eastAsia"/>
                <w:szCs w:val="21"/>
              </w:rPr>
              <w:t>注１）図書の作成に当り、発注図、製作図、施工図、竣工図等を流用することを認める。</w:t>
            </w:r>
          </w:p>
          <w:p w:rsidR="00A00CF0" w:rsidRPr="004753A9" w:rsidRDefault="00A00CF0" w:rsidP="00420022">
            <w:pPr>
              <w:ind w:leftChars="400" w:left="1260" w:rightChars="97" w:right="204" w:hangingChars="200" w:hanging="420"/>
              <w:rPr>
                <w:rFonts w:ascii="ＭＳ Ｐ明朝" w:eastAsia="ＭＳ Ｐ明朝" w:hAnsi="ＭＳ Ｐ明朝"/>
                <w:szCs w:val="21"/>
              </w:rPr>
            </w:pPr>
            <w:r w:rsidRPr="004753A9">
              <w:rPr>
                <w:rFonts w:ascii="ＭＳ Ｐ明朝" w:eastAsia="ＭＳ Ｐ明朝" w:hAnsi="ＭＳ Ｐ明朝" w:hint="eastAsia"/>
                <w:szCs w:val="21"/>
              </w:rPr>
              <w:t>注２）請負金額が500万円未満の工事については不要とする。ただし、出来形管理においては、出来形の測定を定められた密度で実施し、出来形管理写真として取りまとめ、これにより測定結果を確認する。</w:t>
            </w:r>
          </w:p>
          <w:p w:rsidR="00A00CF0" w:rsidRDefault="00A00CF0" w:rsidP="00420022">
            <w:pPr>
              <w:ind w:leftChars="400" w:left="1050" w:rightChars="97" w:right="204" w:hangingChars="100" w:hanging="210"/>
              <w:rPr>
                <w:rFonts w:ascii="ＭＳ Ｐ明朝" w:eastAsia="ＭＳ Ｐ明朝" w:hAnsi="ＭＳ Ｐ明朝"/>
                <w:szCs w:val="21"/>
              </w:rPr>
            </w:pPr>
            <w:r w:rsidRPr="004753A9">
              <w:rPr>
                <w:rFonts w:ascii="ＭＳ Ｐ明朝" w:eastAsia="ＭＳ Ｐ明朝" w:hAnsi="ＭＳ Ｐ明朝" w:hint="eastAsia"/>
                <w:szCs w:val="21"/>
              </w:rPr>
              <w:t>注３）測点が10点未満の場合、測定結果一覧表は不要とする。</w:t>
            </w:r>
          </w:p>
          <w:p w:rsidR="00A00993" w:rsidRPr="004753A9" w:rsidRDefault="00A00993" w:rsidP="00420022">
            <w:pPr>
              <w:ind w:leftChars="400" w:left="1050" w:rightChars="97" w:right="204" w:hangingChars="100" w:hanging="210"/>
              <w:rPr>
                <w:rFonts w:ascii="ＭＳ Ｐ明朝" w:eastAsia="ＭＳ Ｐ明朝" w:hAnsi="ＭＳ Ｐ明朝"/>
                <w:szCs w:val="21"/>
              </w:rPr>
            </w:pPr>
          </w:p>
          <w:p w:rsidR="00331523" w:rsidRDefault="00331523" w:rsidP="00420022">
            <w:pPr>
              <w:spacing w:beforeLines="50" w:before="180"/>
              <w:ind w:leftChars="200" w:left="660" w:hangingChars="100" w:hanging="240"/>
              <w:rPr>
                <w:rFonts w:ascii="ＭＳ Ｐ明朝" w:eastAsia="ＭＳ Ｐ明朝" w:hAnsi="ＭＳ Ｐ明朝"/>
                <w:sz w:val="24"/>
              </w:rPr>
            </w:pPr>
            <w:r w:rsidRPr="00957409">
              <w:rPr>
                <w:rFonts w:ascii="ＭＳ Ｐ明朝" w:eastAsia="ＭＳ Ｐ明朝" w:hAnsi="ＭＳ Ｐ明朝" w:hint="eastAsia"/>
                <w:sz w:val="24"/>
              </w:rPr>
              <w:lastRenderedPageBreak/>
              <w:t>※建築・電気設備・機械設備工事においては、「</w:t>
            </w:r>
            <w:r w:rsidR="00957409" w:rsidRPr="00957409">
              <w:rPr>
                <w:rFonts w:ascii="ＭＳ Ｐ明朝" w:eastAsia="ＭＳ Ｐ明朝" w:hAnsi="ＭＳ Ｐ明朝" w:hint="eastAsia"/>
                <w:sz w:val="24"/>
              </w:rPr>
              <w:t>９．</w:t>
            </w:r>
            <w:r w:rsidRPr="00957409">
              <w:rPr>
                <w:rFonts w:ascii="ＭＳ Ｐ明朝" w:eastAsia="ＭＳ Ｐ明朝" w:hAnsi="ＭＳ Ｐ明朝" w:hint="eastAsia"/>
                <w:sz w:val="24"/>
              </w:rPr>
              <w:t>品質管理資料」及び「</w:t>
            </w:r>
            <w:r w:rsidR="00A00993">
              <w:rPr>
                <w:rFonts w:ascii="ＭＳ Ｐ明朝" w:eastAsia="ＭＳ Ｐ明朝" w:hAnsi="ＭＳ Ｐ明朝" w:hint="eastAsia"/>
                <w:sz w:val="24"/>
              </w:rPr>
              <w:t>１０</w:t>
            </w:r>
            <w:r w:rsidR="00957409" w:rsidRPr="00957409">
              <w:rPr>
                <w:rFonts w:ascii="ＭＳ Ｐ明朝" w:eastAsia="ＭＳ Ｐ明朝" w:hAnsi="ＭＳ Ｐ明朝" w:hint="eastAsia"/>
                <w:sz w:val="24"/>
              </w:rPr>
              <w:t>．</w:t>
            </w:r>
            <w:r w:rsidRPr="00957409">
              <w:rPr>
                <w:rFonts w:ascii="ＭＳ Ｐ明朝" w:eastAsia="ＭＳ Ｐ明朝" w:hAnsi="ＭＳ Ｐ明朝" w:hint="eastAsia"/>
                <w:sz w:val="24"/>
              </w:rPr>
              <w:t>出来形管理資料」は工事担当課が求めた場合に提出するものとする。</w:t>
            </w:r>
          </w:p>
          <w:p w:rsidR="00CD3AA9" w:rsidRPr="00E16EFE" w:rsidRDefault="00A00CF0" w:rsidP="0019357C">
            <w:pPr>
              <w:spacing w:beforeLines="50" w:before="180"/>
              <w:ind w:firstLineChars="100" w:firstLine="240"/>
              <w:rPr>
                <w:rFonts w:asciiTheme="majorEastAsia" w:eastAsiaTheme="majorEastAsia" w:hAnsiTheme="majorEastAsia"/>
                <w:sz w:val="24"/>
              </w:rPr>
            </w:pPr>
            <w:r w:rsidRPr="00E16EFE">
              <w:rPr>
                <w:rFonts w:asciiTheme="majorEastAsia" w:eastAsiaTheme="majorEastAsia" w:hAnsiTheme="majorEastAsia" w:hint="eastAsia"/>
                <w:sz w:val="24"/>
              </w:rPr>
              <w:t>１１</w:t>
            </w:r>
            <w:r w:rsidR="00AF79C8" w:rsidRPr="00E16EFE">
              <w:rPr>
                <w:rFonts w:asciiTheme="majorEastAsia" w:eastAsiaTheme="majorEastAsia" w:hAnsiTheme="majorEastAsia" w:hint="eastAsia"/>
                <w:sz w:val="24"/>
              </w:rPr>
              <w:t>．</w:t>
            </w:r>
            <w:r w:rsidR="00CD3AA9" w:rsidRPr="00E16EFE">
              <w:rPr>
                <w:rFonts w:asciiTheme="majorEastAsia" w:eastAsiaTheme="majorEastAsia" w:hAnsiTheme="majorEastAsia" w:hint="eastAsia"/>
                <w:sz w:val="24"/>
              </w:rPr>
              <w:t>工事写真記録</w:t>
            </w:r>
          </w:p>
          <w:p w:rsidR="00CD3AA9" w:rsidRPr="004753A9" w:rsidRDefault="00CD3AA9" w:rsidP="00420022">
            <w:pPr>
              <w:ind w:leftChars="400" w:left="1260" w:rightChars="97" w:right="204" w:hangingChars="200" w:hanging="420"/>
              <w:rPr>
                <w:rFonts w:ascii="ＭＳ Ｐ明朝" w:eastAsia="ＭＳ Ｐ明朝" w:hAnsi="ＭＳ Ｐ明朝"/>
              </w:rPr>
            </w:pPr>
            <w:r w:rsidRPr="004753A9">
              <w:rPr>
                <w:rFonts w:ascii="ＭＳ Ｐ明朝" w:eastAsia="ＭＳ Ｐ明朝" w:hAnsi="ＭＳ Ｐ明朝" w:hint="eastAsia"/>
              </w:rPr>
              <w:t>注</w:t>
            </w:r>
            <w:r w:rsidR="008939C1" w:rsidRPr="004753A9">
              <w:rPr>
                <w:rFonts w:ascii="ＭＳ Ｐ明朝" w:eastAsia="ＭＳ Ｐ明朝" w:hAnsi="ＭＳ Ｐ明朝" w:hint="eastAsia"/>
              </w:rPr>
              <w:t>１</w:t>
            </w:r>
            <w:r w:rsidRPr="004753A9">
              <w:rPr>
                <w:rFonts w:ascii="ＭＳ Ｐ明朝" w:eastAsia="ＭＳ Ｐ明朝" w:hAnsi="ＭＳ Ｐ明朝" w:hint="eastAsia"/>
              </w:rPr>
              <w:t>）現場に掲げる各種看板類、建設業許可票、労災保険関係成立票、建設業退職金共済制</w:t>
            </w:r>
            <w:r w:rsidR="000D6632" w:rsidRPr="004753A9">
              <w:rPr>
                <w:rFonts w:ascii="ＭＳ Ｐ明朝" w:eastAsia="ＭＳ Ｐ明朝" w:hAnsi="ＭＳ Ｐ明朝" w:hint="eastAsia"/>
              </w:rPr>
              <w:t xml:space="preserve">　　　　　</w:t>
            </w:r>
            <w:r w:rsidRPr="004753A9">
              <w:rPr>
                <w:rFonts w:ascii="ＭＳ Ｐ明朝" w:eastAsia="ＭＳ Ｐ明朝" w:hAnsi="ＭＳ Ｐ明朝" w:hint="eastAsia"/>
              </w:rPr>
              <w:t xml:space="preserve">　</w:t>
            </w:r>
            <w:r w:rsidR="000D6632" w:rsidRPr="004753A9">
              <w:rPr>
                <w:rFonts w:ascii="ＭＳ Ｐ明朝" w:eastAsia="ＭＳ Ｐ明朝" w:hAnsi="ＭＳ Ｐ明朝" w:hint="eastAsia"/>
              </w:rPr>
              <w:t xml:space="preserve">　</w:t>
            </w:r>
            <w:r w:rsidRPr="004753A9">
              <w:rPr>
                <w:rFonts w:ascii="ＭＳ Ｐ明朝" w:eastAsia="ＭＳ Ｐ明朝" w:hAnsi="ＭＳ Ｐ明朝" w:hint="eastAsia"/>
              </w:rPr>
              <w:t>度の標識、施工内容（週間工程等）</w:t>
            </w:r>
            <w:r w:rsidR="00C255DE" w:rsidRPr="004753A9">
              <w:rPr>
                <w:rFonts w:ascii="ＭＳ Ｐ明朝" w:eastAsia="ＭＳ Ｐ明朝" w:hAnsi="ＭＳ Ｐ明朝" w:hint="eastAsia"/>
              </w:rPr>
              <w:t>及び</w:t>
            </w:r>
            <w:r w:rsidR="000D6632" w:rsidRPr="004753A9">
              <w:rPr>
                <w:rFonts w:ascii="ＭＳ Ｐ明朝" w:eastAsia="ＭＳ Ｐ明朝" w:hAnsi="ＭＳ Ｐ明朝" w:hint="eastAsia"/>
              </w:rPr>
              <w:t>施工</w:t>
            </w:r>
            <w:r w:rsidRPr="004753A9">
              <w:rPr>
                <w:rFonts w:ascii="ＭＳ Ｐ明朝" w:eastAsia="ＭＳ Ｐ明朝" w:hAnsi="ＭＳ Ｐ明朝" w:hint="eastAsia"/>
              </w:rPr>
              <w:t>体系図</w:t>
            </w:r>
            <w:r w:rsidR="00FC2446" w:rsidRPr="004753A9">
              <w:rPr>
                <w:rFonts w:ascii="ＭＳ Ｐ明朝" w:eastAsia="ＭＳ Ｐ明朝" w:hAnsi="ＭＳ Ｐ明朝" w:hint="eastAsia"/>
              </w:rPr>
              <w:t>（請負契約金抜き）</w:t>
            </w:r>
            <w:r w:rsidR="00823AF2" w:rsidRPr="004753A9">
              <w:rPr>
                <w:rFonts w:ascii="ＭＳ Ｐ明朝" w:eastAsia="ＭＳ Ｐ明朝" w:hAnsi="ＭＳ Ｐ明朝" w:hint="eastAsia"/>
              </w:rPr>
              <w:t>等の</w:t>
            </w:r>
            <w:r w:rsidRPr="004753A9">
              <w:rPr>
                <w:rFonts w:ascii="ＭＳ Ｐ明朝" w:eastAsia="ＭＳ Ｐ明朝" w:hAnsi="ＭＳ Ｐ明朝" w:hint="eastAsia"/>
              </w:rPr>
              <w:t>掲示</w:t>
            </w:r>
            <w:r w:rsidR="00823AF2" w:rsidRPr="004753A9">
              <w:rPr>
                <w:rFonts w:ascii="ＭＳ Ｐ明朝" w:eastAsia="ＭＳ Ｐ明朝" w:hAnsi="ＭＳ Ｐ明朝" w:hint="eastAsia"/>
              </w:rPr>
              <w:t>物</w:t>
            </w:r>
            <w:r w:rsidRPr="004753A9">
              <w:rPr>
                <w:rFonts w:ascii="ＭＳ Ｐ明朝" w:eastAsia="ＭＳ Ｐ明朝" w:hAnsi="ＭＳ Ｐ明朝" w:hint="eastAsia"/>
              </w:rPr>
              <w:t>は写真記録</w:t>
            </w:r>
            <w:r w:rsidR="00FC2446" w:rsidRPr="004753A9">
              <w:rPr>
                <w:rFonts w:ascii="ＭＳ Ｐ明朝" w:eastAsia="ＭＳ Ｐ明朝" w:hAnsi="ＭＳ Ｐ明朝" w:hint="eastAsia"/>
              </w:rPr>
              <w:t>とする</w:t>
            </w:r>
            <w:r w:rsidRPr="004753A9">
              <w:rPr>
                <w:rFonts w:ascii="ＭＳ Ｐ明朝" w:eastAsia="ＭＳ Ｐ明朝" w:hAnsi="ＭＳ Ｐ明朝" w:hint="eastAsia"/>
              </w:rPr>
              <w:t>こと。</w:t>
            </w:r>
          </w:p>
          <w:p w:rsidR="00A00CF0" w:rsidRDefault="00A00CF0" w:rsidP="00645851">
            <w:pPr>
              <w:ind w:leftChars="300" w:left="1050" w:rightChars="97" w:right="204" w:hangingChars="200" w:hanging="420"/>
            </w:pPr>
          </w:p>
          <w:p w:rsidR="003C6FCA" w:rsidRPr="004753A9" w:rsidRDefault="00A00CF0" w:rsidP="00A00CF0">
            <w:pPr>
              <w:spacing w:beforeLines="50" w:before="180"/>
              <w:rPr>
                <w:rFonts w:asciiTheme="majorEastAsia" w:eastAsiaTheme="majorEastAsia" w:hAnsiTheme="majorEastAsia"/>
                <w:sz w:val="24"/>
              </w:rPr>
            </w:pPr>
            <w:r w:rsidRPr="004753A9">
              <w:rPr>
                <w:rFonts w:asciiTheme="majorEastAsia" w:eastAsiaTheme="majorEastAsia" w:hAnsiTheme="majorEastAsia" w:hint="eastAsia"/>
                <w:sz w:val="24"/>
              </w:rPr>
              <w:t>Ⅱ</w:t>
            </w:r>
            <w:r w:rsidR="00331523" w:rsidRPr="004753A9">
              <w:rPr>
                <w:rFonts w:asciiTheme="majorEastAsia" w:eastAsiaTheme="majorEastAsia" w:hAnsiTheme="majorEastAsia" w:hint="eastAsia"/>
                <w:sz w:val="24"/>
              </w:rPr>
              <w:t xml:space="preserve">　建設副産物関係</w:t>
            </w:r>
            <w:r w:rsidRPr="004753A9">
              <w:rPr>
                <w:rFonts w:asciiTheme="majorEastAsia" w:eastAsiaTheme="majorEastAsia" w:hAnsiTheme="majorEastAsia" w:hint="eastAsia"/>
                <w:sz w:val="24"/>
              </w:rPr>
              <w:t xml:space="preserve">　</w:t>
            </w:r>
          </w:p>
          <w:p w:rsidR="00902028" w:rsidRPr="004753A9" w:rsidRDefault="00331523" w:rsidP="0019357C">
            <w:pPr>
              <w:spacing w:beforeLines="50" w:before="180"/>
              <w:ind w:firstLineChars="100" w:firstLine="240"/>
              <w:rPr>
                <w:rFonts w:asciiTheme="majorEastAsia" w:eastAsiaTheme="majorEastAsia" w:hAnsiTheme="majorEastAsia"/>
                <w:sz w:val="24"/>
              </w:rPr>
            </w:pPr>
            <w:r w:rsidRPr="004753A9">
              <w:rPr>
                <w:rFonts w:asciiTheme="majorEastAsia" w:eastAsiaTheme="majorEastAsia" w:hAnsiTheme="majorEastAsia" w:hint="eastAsia"/>
                <w:sz w:val="24"/>
              </w:rPr>
              <w:t>１</w:t>
            </w:r>
            <w:r w:rsidR="004D717E" w:rsidRPr="004753A9">
              <w:rPr>
                <w:rFonts w:asciiTheme="majorEastAsia" w:eastAsiaTheme="majorEastAsia" w:hAnsiTheme="majorEastAsia" w:hint="eastAsia"/>
                <w:sz w:val="24"/>
              </w:rPr>
              <w:t>．</w:t>
            </w:r>
            <w:r w:rsidRPr="004753A9">
              <w:rPr>
                <w:rFonts w:asciiTheme="majorEastAsia" w:eastAsiaTheme="majorEastAsia" w:hAnsiTheme="majorEastAsia" w:hint="eastAsia"/>
                <w:sz w:val="24"/>
              </w:rPr>
              <w:t>再生資源</w:t>
            </w:r>
            <w:r w:rsidR="00902028" w:rsidRPr="004753A9">
              <w:rPr>
                <w:rFonts w:asciiTheme="majorEastAsia" w:eastAsiaTheme="majorEastAsia" w:hAnsiTheme="majorEastAsia" w:hint="eastAsia"/>
                <w:sz w:val="24"/>
              </w:rPr>
              <w:t>関係書類</w:t>
            </w:r>
            <w:bookmarkStart w:id="0" w:name="_GoBack"/>
            <w:bookmarkEnd w:id="0"/>
          </w:p>
          <w:p w:rsidR="00902028" w:rsidRPr="004753A9" w:rsidRDefault="00902028" w:rsidP="004753A9">
            <w:pPr>
              <w:ind w:firstLineChars="350" w:firstLine="840"/>
              <w:rPr>
                <w:rFonts w:ascii="ＭＳ Ｐ明朝" w:eastAsia="ＭＳ Ｐ明朝" w:hAnsi="ＭＳ Ｐ明朝"/>
                <w:sz w:val="24"/>
              </w:rPr>
            </w:pPr>
            <w:r w:rsidRPr="004753A9">
              <w:rPr>
                <w:rFonts w:ascii="ＭＳ Ｐ明朝" w:eastAsia="ＭＳ Ｐ明朝" w:hAnsi="ＭＳ Ｐ明朝" w:hint="eastAsia"/>
                <w:sz w:val="24"/>
              </w:rPr>
              <w:t>再生資源利用</w:t>
            </w:r>
            <w:r w:rsidR="00331523" w:rsidRPr="004753A9">
              <w:rPr>
                <w:rFonts w:ascii="ＭＳ Ｐ明朝" w:eastAsia="ＭＳ Ｐ明朝" w:hAnsi="ＭＳ Ｐ明朝" w:hint="eastAsia"/>
                <w:sz w:val="24"/>
              </w:rPr>
              <w:t>（</w:t>
            </w:r>
            <w:r w:rsidRPr="004753A9">
              <w:rPr>
                <w:rFonts w:ascii="ＭＳ Ｐ明朝" w:eastAsia="ＭＳ Ｐ明朝" w:hAnsi="ＭＳ Ｐ明朝" w:hint="eastAsia"/>
                <w:sz w:val="24"/>
              </w:rPr>
              <w:t>計画</w:t>
            </w:r>
            <w:r w:rsidR="00331523" w:rsidRPr="004753A9">
              <w:rPr>
                <w:rFonts w:ascii="ＭＳ Ｐ明朝" w:eastAsia="ＭＳ Ｐ明朝" w:hAnsi="ＭＳ Ｐ明朝" w:hint="eastAsia"/>
                <w:sz w:val="24"/>
              </w:rPr>
              <w:t>・実施）</w:t>
            </w:r>
            <w:r w:rsidRPr="004753A9">
              <w:rPr>
                <w:rFonts w:ascii="ＭＳ Ｐ明朝" w:eastAsia="ＭＳ Ｐ明朝" w:hAnsi="ＭＳ Ｐ明朝" w:hint="eastAsia"/>
                <w:sz w:val="24"/>
              </w:rPr>
              <w:t>書</w:t>
            </w:r>
            <w:r w:rsidR="00331523" w:rsidRPr="004753A9">
              <w:rPr>
                <w:rFonts w:ascii="ＭＳ Ｐ明朝" w:eastAsia="ＭＳ Ｐ明朝" w:hAnsi="ＭＳ Ｐ明朝" w:hint="eastAsia"/>
                <w:sz w:val="24"/>
              </w:rPr>
              <w:t>、</w:t>
            </w:r>
            <w:r w:rsidRPr="004753A9">
              <w:rPr>
                <w:rFonts w:ascii="ＭＳ Ｐ明朝" w:eastAsia="ＭＳ Ｐ明朝" w:hAnsi="ＭＳ Ｐ明朝" w:hint="eastAsia"/>
                <w:sz w:val="24"/>
              </w:rPr>
              <w:t>・再生資源利用促進</w:t>
            </w:r>
            <w:r w:rsidR="00331523" w:rsidRPr="004753A9">
              <w:rPr>
                <w:rFonts w:ascii="ＭＳ Ｐ明朝" w:eastAsia="ＭＳ Ｐ明朝" w:hAnsi="ＭＳ Ｐ明朝" w:hint="eastAsia"/>
                <w:sz w:val="24"/>
              </w:rPr>
              <w:t>(</w:t>
            </w:r>
            <w:r w:rsidRPr="004753A9">
              <w:rPr>
                <w:rFonts w:ascii="ＭＳ Ｐ明朝" w:eastAsia="ＭＳ Ｐ明朝" w:hAnsi="ＭＳ Ｐ明朝" w:hint="eastAsia"/>
                <w:sz w:val="24"/>
              </w:rPr>
              <w:t>計画</w:t>
            </w:r>
            <w:r w:rsidR="00331523" w:rsidRPr="004753A9">
              <w:rPr>
                <w:rFonts w:ascii="ＭＳ Ｐ明朝" w:eastAsia="ＭＳ Ｐ明朝" w:hAnsi="ＭＳ Ｐ明朝" w:hint="eastAsia"/>
                <w:sz w:val="24"/>
              </w:rPr>
              <w:t>・実施)</w:t>
            </w:r>
            <w:r w:rsidRPr="004753A9">
              <w:rPr>
                <w:rFonts w:ascii="ＭＳ Ｐ明朝" w:eastAsia="ＭＳ Ｐ明朝" w:hAnsi="ＭＳ Ｐ明朝" w:hint="eastAsia"/>
                <w:sz w:val="24"/>
              </w:rPr>
              <w:t>書</w:t>
            </w:r>
            <w:r w:rsidR="009F7168" w:rsidRPr="004753A9">
              <w:rPr>
                <w:rFonts w:ascii="ＭＳ Ｐ明朝" w:eastAsia="ＭＳ Ｐ明朝" w:hAnsi="ＭＳ Ｐ明朝" w:hint="eastAsia"/>
                <w:sz w:val="24"/>
              </w:rPr>
              <w:t xml:space="preserve">　</w:t>
            </w:r>
          </w:p>
          <w:p w:rsidR="007A3782" w:rsidRDefault="007A3782" w:rsidP="00AF79C8">
            <w:pPr>
              <w:rPr>
                <w:rFonts w:ascii="ＭＳ Ｐ明朝" w:eastAsia="ＭＳ Ｐ明朝" w:hAnsi="ＭＳ Ｐ明朝"/>
                <w:sz w:val="24"/>
              </w:rPr>
            </w:pPr>
            <w:r>
              <w:rPr>
                <w:rFonts w:ascii="ＭＳ Ｐ明朝" w:eastAsia="ＭＳ Ｐ明朝" w:hAnsi="ＭＳ Ｐ明朝" w:hint="eastAsia"/>
                <w:sz w:val="24"/>
              </w:rPr>
              <w:t xml:space="preserve">　　　</w:t>
            </w:r>
          </w:p>
          <w:p w:rsidR="00331523" w:rsidRPr="004753A9" w:rsidRDefault="00331523" w:rsidP="00331523">
            <w:pPr>
              <w:ind w:firstLineChars="100" w:firstLine="240"/>
              <w:rPr>
                <w:rFonts w:asciiTheme="majorEastAsia" w:eastAsiaTheme="majorEastAsia" w:hAnsiTheme="majorEastAsia"/>
                <w:sz w:val="24"/>
              </w:rPr>
            </w:pPr>
            <w:r w:rsidRPr="004753A9">
              <w:rPr>
                <w:rFonts w:asciiTheme="majorEastAsia" w:eastAsiaTheme="majorEastAsia" w:hAnsiTheme="majorEastAsia" w:hint="eastAsia"/>
                <w:sz w:val="24"/>
              </w:rPr>
              <w:t>２．建設リサイクル法対象工事</w:t>
            </w:r>
          </w:p>
          <w:p w:rsidR="00331523" w:rsidRPr="00CD3A8C" w:rsidRDefault="00331523" w:rsidP="00331523">
            <w:pPr>
              <w:ind w:firstLineChars="400" w:firstLine="960"/>
              <w:rPr>
                <w:rFonts w:ascii="ＭＳ Ｐ明朝" w:eastAsia="ＭＳ Ｐ明朝" w:hAnsi="ＭＳ Ｐ明朝"/>
                <w:sz w:val="24"/>
              </w:rPr>
            </w:pPr>
            <w:r w:rsidRPr="00CD3A8C">
              <w:rPr>
                <w:rFonts w:ascii="ＭＳ Ｐ明朝" w:eastAsia="ＭＳ Ｐ明朝" w:hAnsi="ＭＳ Ｐ明朝" w:hint="eastAsia"/>
                <w:sz w:val="24"/>
              </w:rPr>
              <w:t>①説明書</w:t>
            </w:r>
          </w:p>
          <w:p w:rsidR="00331523" w:rsidRPr="00CD562D" w:rsidRDefault="00331523" w:rsidP="00331523">
            <w:pPr>
              <w:ind w:firstLine="960"/>
              <w:rPr>
                <w:rFonts w:ascii="ＭＳ Ｐ明朝" w:eastAsia="ＭＳ Ｐ明朝" w:hAnsi="ＭＳ Ｐ明朝"/>
                <w:sz w:val="24"/>
                <w:u w:val="single"/>
              </w:rPr>
            </w:pPr>
            <w:r w:rsidRPr="00CD3A8C">
              <w:rPr>
                <w:rFonts w:ascii="ＭＳ Ｐ明朝" w:eastAsia="ＭＳ Ｐ明朝" w:hAnsi="ＭＳ Ｐ明朝" w:hint="eastAsia"/>
                <w:sz w:val="24"/>
              </w:rPr>
              <w:t>②再資源化等報告書</w:t>
            </w:r>
            <w:r w:rsidRPr="00DE2A90">
              <w:rPr>
                <w:rFonts w:ascii="ＭＳ Ｐ明朝" w:eastAsia="ＭＳ Ｐ明朝" w:hAnsi="ＭＳ Ｐ明朝" w:hint="eastAsia"/>
                <w:sz w:val="24"/>
              </w:rPr>
              <w:t>（</w:t>
            </w:r>
            <w:r>
              <w:rPr>
                <w:rFonts w:ascii="ＭＳ Ｐ明朝" w:eastAsia="ＭＳ Ｐ明朝" w:hAnsi="ＭＳ Ｐ明朝" w:hint="eastAsia"/>
                <w:sz w:val="24"/>
              </w:rPr>
              <w:t>COBRIS</w:t>
            </w:r>
            <w:r w:rsidRPr="00DE2A90">
              <w:rPr>
                <w:rFonts w:ascii="ＭＳ Ｐ明朝" w:eastAsia="ＭＳ Ｐ明朝" w:hAnsi="ＭＳ Ｐ明朝" w:hint="eastAsia"/>
                <w:sz w:val="24"/>
              </w:rPr>
              <w:t>に登録したものは不要とする）</w:t>
            </w:r>
          </w:p>
          <w:p w:rsidR="00331523" w:rsidRPr="004753A9" w:rsidRDefault="00331523" w:rsidP="00331523">
            <w:pPr>
              <w:spacing w:beforeLines="50" w:before="180"/>
              <w:ind w:firstLineChars="100" w:firstLine="240"/>
              <w:rPr>
                <w:rFonts w:asciiTheme="majorEastAsia" w:eastAsiaTheme="majorEastAsia" w:hAnsiTheme="majorEastAsia"/>
                <w:sz w:val="24"/>
              </w:rPr>
            </w:pPr>
            <w:r w:rsidRPr="004753A9">
              <w:rPr>
                <w:rFonts w:asciiTheme="majorEastAsia" w:eastAsiaTheme="majorEastAsia" w:hAnsiTheme="majorEastAsia" w:hint="eastAsia"/>
                <w:sz w:val="24"/>
              </w:rPr>
              <w:t>３．再生材使用工事</w:t>
            </w:r>
          </w:p>
          <w:p w:rsidR="00331523" w:rsidRPr="00AF79C8" w:rsidRDefault="00331523" w:rsidP="00A56E13">
            <w:pPr>
              <w:ind w:firstLineChars="400" w:firstLine="960"/>
              <w:rPr>
                <w:rFonts w:ascii="ＭＳ Ｐ明朝" w:eastAsia="ＭＳ Ｐ明朝" w:hAnsi="ＭＳ Ｐ明朝"/>
                <w:sz w:val="24"/>
              </w:rPr>
            </w:pPr>
            <w:r>
              <w:rPr>
                <w:rFonts w:ascii="ＭＳ Ｐ明朝" w:eastAsia="ＭＳ Ｐ明朝" w:hAnsi="ＭＳ Ｐ明朝" w:hint="eastAsia"/>
                <w:sz w:val="24"/>
              </w:rPr>
              <w:t>建設リサイクル資材利用報告書</w:t>
            </w:r>
          </w:p>
          <w:p w:rsidR="0066000A" w:rsidRPr="005E73C1" w:rsidRDefault="0066000A" w:rsidP="0066000A">
            <w:pPr>
              <w:spacing w:beforeLines="50" w:before="180"/>
              <w:ind w:firstLineChars="100" w:firstLine="240"/>
              <w:rPr>
                <w:rFonts w:asciiTheme="majorEastAsia" w:eastAsiaTheme="majorEastAsia" w:hAnsiTheme="majorEastAsia"/>
                <w:sz w:val="24"/>
              </w:rPr>
            </w:pPr>
            <w:r>
              <w:rPr>
                <w:rFonts w:asciiTheme="majorEastAsia" w:eastAsiaTheme="majorEastAsia" w:hAnsiTheme="majorEastAsia" w:hint="eastAsia"/>
                <w:sz w:val="24"/>
              </w:rPr>
              <w:t>４</w:t>
            </w:r>
            <w:r w:rsidR="00A56E13">
              <w:rPr>
                <w:rFonts w:asciiTheme="majorEastAsia" w:eastAsiaTheme="majorEastAsia" w:hAnsiTheme="majorEastAsia" w:hint="eastAsia"/>
                <w:sz w:val="24"/>
              </w:rPr>
              <w:t>．</w:t>
            </w:r>
            <w:r w:rsidRPr="005E73C1">
              <w:rPr>
                <w:rFonts w:asciiTheme="majorEastAsia" w:eastAsiaTheme="majorEastAsia" w:hAnsiTheme="majorEastAsia" w:hint="eastAsia"/>
                <w:sz w:val="24"/>
              </w:rPr>
              <w:t>建設</w:t>
            </w:r>
            <w:r w:rsidR="00957409">
              <w:rPr>
                <w:rFonts w:asciiTheme="majorEastAsia" w:eastAsiaTheme="majorEastAsia" w:hAnsiTheme="majorEastAsia" w:hint="eastAsia"/>
                <w:sz w:val="24"/>
              </w:rPr>
              <w:t>発生</w:t>
            </w:r>
            <w:r w:rsidRPr="005E73C1">
              <w:rPr>
                <w:rFonts w:asciiTheme="majorEastAsia" w:eastAsiaTheme="majorEastAsia" w:hAnsiTheme="majorEastAsia" w:hint="eastAsia"/>
                <w:sz w:val="24"/>
              </w:rPr>
              <w:t>土関係</w:t>
            </w:r>
          </w:p>
          <w:p w:rsidR="006E3D89" w:rsidRDefault="0066000A" w:rsidP="00A56E13">
            <w:pPr>
              <w:ind w:firstLineChars="400" w:firstLine="960"/>
              <w:rPr>
                <w:rFonts w:ascii="ＭＳ Ｐ明朝" w:eastAsia="ＭＳ Ｐ明朝" w:hAnsi="ＭＳ Ｐ明朝"/>
                <w:sz w:val="20"/>
              </w:rPr>
            </w:pPr>
            <w:r w:rsidRPr="00A56E13">
              <w:rPr>
                <w:rFonts w:ascii="ＭＳ Ｐ明朝" w:eastAsia="ＭＳ Ｐ明朝" w:hAnsi="ＭＳ Ｐ明朝" w:hint="eastAsia"/>
                <w:sz w:val="24"/>
              </w:rPr>
              <w:t>土砂搬入･搬出（変更）承認書</w:t>
            </w:r>
            <w:r w:rsidRPr="00A56E13">
              <w:rPr>
                <w:rFonts w:ascii="ＭＳ Ｐ明朝" w:eastAsia="ＭＳ Ｐ明朝" w:hAnsi="ＭＳ Ｐ明朝" w:hint="eastAsia"/>
                <w:sz w:val="20"/>
              </w:rPr>
              <w:t>（</w:t>
            </w:r>
            <w:r w:rsidR="006E3D89">
              <w:rPr>
                <w:rFonts w:ascii="ＭＳ Ｐ明朝" w:eastAsia="ＭＳ Ｐ明朝" w:hAnsi="ＭＳ Ｐ明朝" w:hint="eastAsia"/>
                <w:sz w:val="20"/>
              </w:rPr>
              <w:t>建設発生土受入地</w:t>
            </w:r>
            <w:r w:rsidRPr="00A56E13">
              <w:rPr>
                <w:rFonts w:ascii="ＭＳ Ｐ明朝" w:eastAsia="ＭＳ Ｐ明朝" w:hAnsi="ＭＳ Ｐ明朝" w:hint="eastAsia"/>
                <w:sz w:val="20"/>
              </w:rPr>
              <w:t>への処分のための処分量を計上してある</w:t>
            </w:r>
          </w:p>
          <w:p w:rsidR="0066000A" w:rsidRPr="00A56E13" w:rsidRDefault="0066000A" w:rsidP="006E3D89">
            <w:pPr>
              <w:ind w:firstLineChars="2000" w:firstLine="4000"/>
              <w:rPr>
                <w:rFonts w:ascii="ＭＳ Ｐ明朝" w:eastAsia="ＭＳ Ｐ明朝" w:hAnsi="ＭＳ Ｐ明朝"/>
                <w:sz w:val="20"/>
              </w:rPr>
            </w:pPr>
            <w:r w:rsidRPr="00A56E13">
              <w:rPr>
                <w:rFonts w:ascii="ＭＳ Ｐ明朝" w:eastAsia="ＭＳ Ｐ明朝" w:hAnsi="ＭＳ Ｐ明朝" w:hint="eastAsia"/>
                <w:sz w:val="20"/>
              </w:rPr>
              <w:t>工事）</w:t>
            </w:r>
          </w:p>
          <w:p w:rsidR="0066000A" w:rsidRPr="00A56E13" w:rsidRDefault="0066000A" w:rsidP="0066000A">
            <w:pPr>
              <w:spacing w:beforeLines="50" w:before="180"/>
              <w:ind w:firstLineChars="100" w:firstLine="240"/>
              <w:rPr>
                <w:rFonts w:asciiTheme="majorEastAsia" w:eastAsiaTheme="majorEastAsia" w:hAnsiTheme="majorEastAsia"/>
                <w:sz w:val="24"/>
              </w:rPr>
            </w:pPr>
            <w:r w:rsidRPr="00A56E13">
              <w:rPr>
                <w:rFonts w:asciiTheme="majorEastAsia" w:eastAsiaTheme="majorEastAsia" w:hAnsiTheme="majorEastAsia" w:hint="eastAsia"/>
                <w:sz w:val="24"/>
              </w:rPr>
              <w:t>５</w:t>
            </w:r>
            <w:r w:rsidR="00A56E13">
              <w:rPr>
                <w:rFonts w:asciiTheme="majorEastAsia" w:eastAsiaTheme="majorEastAsia" w:hAnsiTheme="majorEastAsia" w:hint="eastAsia"/>
                <w:sz w:val="24"/>
              </w:rPr>
              <w:t>．</w:t>
            </w:r>
            <w:r w:rsidRPr="00A56E13">
              <w:rPr>
                <w:rFonts w:asciiTheme="majorEastAsia" w:eastAsiaTheme="majorEastAsia" w:hAnsiTheme="majorEastAsia" w:hint="eastAsia"/>
                <w:sz w:val="24"/>
              </w:rPr>
              <w:t>建設廃材関係</w:t>
            </w:r>
          </w:p>
          <w:p w:rsidR="0066000A" w:rsidRPr="00420022" w:rsidRDefault="00A56E13" w:rsidP="00A56E13">
            <w:pPr>
              <w:ind w:firstLineChars="400" w:firstLine="960"/>
              <w:rPr>
                <w:rFonts w:asciiTheme="minorEastAsia" w:eastAsiaTheme="minorEastAsia" w:hAnsiTheme="minorEastAsia"/>
                <w:sz w:val="24"/>
              </w:rPr>
            </w:pPr>
            <w:r w:rsidRPr="00420022">
              <w:rPr>
                <w:rFonts w:asciiTheme="minorEastAsia" w:eastAsiaTheme="minorEastAsia" w:hAnsiTheme="minorEastAsia" w:hint="eastAsia"/>
                <w:sz w:val="24"/>
              </w:rPr>
              <w:t>①</w:t>
            </w:r>
            <w:r w:rsidR="0066000A" w:rsidRPr="00420022">
              <w:rPr>
                <w:rFonts w:asciiTheme="minorEastAsia" w:eastAsiaTheme="minorEastAsia" w:hAnsiTheme="minorEastAsia" w:hint="eastAsia"/>
                <w:sz w:val="24"/>
              </w:rPr>
              <w:t xml:space="preserve">コンクリート塊等搬入完了報告書 </w:t>
            </w:r>
          </w:p>
          <w:p w:rsidR="00331523" w:rsidRPr="00420022" w:rsidRDefault="0066000A" w:rsidP="00A56E13">
            <w:pPr>
              <w:ind w:firstLineChars="600" w:firstLine="1200"/>
              <w:rPr>
                <w:rFonts w:asciiTheme="minorEastAsia" w:eastAsiaTheme="minorEastAsia" w:hAnsiTheme="minorEastAsia"/>
                <w:sz w:val="20"/>
              </w:rPr>
            </w:pPr>
            <w:r w:rsidRPr="00420022">
              <w:rPr>
                <w:rFonts w:asciiTheme="minorEastAsia" w:eastAsiaTheme="minorEastAsia" w:hAnsiTheme="minorEastAsia" w:hint="eastAsia"/>
                <w:sz w:val="20"/>
              </w:rPr>
              <w:t>（Ｃｏ廃材、Ａｓ廃材、路盤廃材等処理量を計上してある工事</w:t>
            </w:r>
            <w:r w:rsidR="00420022" w:rsidRPr="00420022">
              <w:rPr>
                <w:rFonts w:asciiTheme="minorEastAsia" w:eastAsiaTheme="minorEastAsia" w:hAnsiTheme="minorEastAsia" w:hint="eastAsia"/>
                <w:sz w:val="20"/>
              </w:rPr>
              <w:t>）</w:t>
            </w:r>
          </w:p>
          <w:p w:rsidR="00A56E13" w:rsidRPr="00420022" w:rsidRDefault="00A56E13" w:rsidP="00A56E13">
            <w:pPr>
              <w:ind w:firstLineChars="400" w:firstLine="960"/>
              <w:rPr>
                <w:rFonts w:asciiTheme="minorEastAsia" w:eastAsiaTheme="minorEastAsia" w:hAnsiTheme="minorEastAsia"/>
                <w:sz w:val="24"/>
              </w:rPr>
            </w:pPr>
            <w:r w:rsidRPr="00420022">
              <w:rPr>
                <w:rFonts w:asciiTheme="minorEastAsia" w:eastAsiaTheme="minorEastAsia" w:hAnsiTheme="minorEastAsia" w:hint="eastAsia"/>
                <w:sz w:val="24"/>
              </w:rPr>
              <w:t>②</w:t>
            </w:r>
            <w:r w:rsidR="00420022" w:rsidRPr="00420022">
              <w:rPr>
                <w:rFonts w:asciiTheme="minorEastAsia" w:eastAsiaTheme="minorEastAsia" w:hAnsiTheme="minorEastAsia" w:hint="eastAsia"/>
                <w:sz w:val="24"/>
              </w:rPr>
              <w:t>建設発生木材</w:t>
            </w:r>
            <w:r w:rsidRPr="00420022">
              <w:rPr>
                <w:rFonts w:asciiTheme="minorEastAsia" w:eastAsiaTheme="minorEastAsia" w:hAnsiTheme="minorEastAsia" w:hint="eastAsia"/>
                <w:sz w:val="24"/>
              </w:rPr>
              <w:t xml:space="preserve">等搬入完了報告書 </w:t>
            </w:r>
          </w:p>
          <w:p w:rsidR="00A56E13" w:rsidRPr="00420022" w:rsidRDefault="00A56E13" w:rsidP="00A56E13">
            <w:pPr>
              <w:ind w:firstLineChars="600" w:firstLine="1200"/>
              <w:rPr>
                <w:rFonts w:asciiTheme="minorEastAsia" w:eastAsiaTheme="minorEastAsia" w:hAnsiTheme="minorEastAsia"/>
                <w:sz w:val="20"/>
              </w:rPr>
            </w:pPr>
            <w:r w:rsidRPr="00420022">
              <w:rPr>
                <w:rFonts w:asciiTheme="minorEastAsia" w:eastAsiaTheme="minorEastAsia" w:hAnsiTheme="minorEastAsia" w:hint="eastAsia"/>
                <w:sz w:val="20"/>
              </w:rPr>
              <w:t>（処理量を計上してある工事</w:t>
            </w:r>
            <w:r w:rsidR="00420022" w:rsidRPr="00420022">
              <w:rPr>
                <w:rFonts w:asciiTheme="minorEastAsia" w:eastAsiaTheme="minorEastAsia" w:hAnsiTheme="minorEastAsia" w:hint="eastAsia"/>
                <w:sz w:val="20"/>
              </w:rPr>
              <w:t>）</w:t>
            </w:r>
          </w:p>
          <w:p w:rsidR="0066000A" w:rsidRPr="00420022" w:rsidRDefault="00420022" w:rsidP="0066000A">
            <w:pPr>
              <w:spacing w:beforeLines="50" w:before="180"/>
              <w:ind w:firstLineChars="100" w:firstLine="240"/>
              <w:rPr>
                <w:rFonts w:asciiTheme="majorEastAsia" w:eastAsiaTheme="majorEastAsia" w:hAnsiTheme="majorEastAsia"/>
                <w:sz w:val="24"/>
              </w:rPr>
            </w:pPr>
            <w:r w:rsidRPr="00420022">
              <w:rPr>
                <w:rFonts w:asciiTheme="majorEastAsia" w:eastAsiaTheme="majorEastAsia" w:hAnsiTheme="majorEastAsia" w:hint="eastAsia"/>
                <w:sz w:val="24"/>
              </w:rPr>
              <w:t>６</w:t>
            </w:r>
            <w:r w:rsidR="0066000A" w:rsidRPr="00420022">
              <w:rPr>
                <w:rFonts w:asciiTheme="majorEastAsia" w:eastAsiaTheme="majorEastAsia" w:hAnsiTheme="majorEastAsia" w:hint="eastAsia"/>
                <w:sz w:val="24"/>
              </w:rPr>
              <w:t>．廃棄物処理関係</w:t>
            </w:r>
          </w:p>
          <w:p w:rsidR="0066000A" w:rsidRPr="00420022" w:rsidRDefault="00420022" w:rsidP="00420022">
            <w:pPr>
              <w:ind w:firstLineChars="400" w:firstLine="960"/>
              <w:rPr>
                <w:rFonts w:ascii="ＭＳ Ｐ明朝" w:eastAsia="ＭＳ Ｐ明朝" w:hAnsi="ＭＳ Ｐ明朝"/>
                <w:sz w:val="24"/>
              </w:rPr>
            </w:pPr>
            <w:r w:rsidRPr="00420022">
              <w:rPr>
                <w:rFonts w:ascii="ＭＳ Ｐ明朝" w:eastAsia="ＭＳ Ｐ明朝" w:hAnsi="ＭＳ Ｐ明朝" w:hint="eastAsia"/>
                <w:sz w:val="24"/>
              </w:rPr>
              <w:t>①</w:t>
            </w:r>
            <w:r w:rsidR="0066000A" w:rsidRPr="00420022">
              <w:rPr>
                <w:rFonts w:ascii="ＭＳ Ｐ明朝" w:eastAsia="ＭＳ Ｐ明朝" w:hAnsi="ＭＳ Ｐ明朝" w:hint="eastAsia"/>
                <w:sz w:val="24"/>
              </w:rPr>
              <w:t>建設廃棄物マニフェスト（Ａ票、Ｂ２票、Ｄ票、E票）を原本で確認</w:t>
            </w:r>
          </w:p>
          <w:p w:rsidR="0066000A" w:rsidRPr="00420022" w:rsidRDefault="0066000A" w:rsidP="00420022">
            <w:pPr>
              <w:ind w:firstLineChars="500" w:firstLine="1200"/>
              <w:rPr>
                <w:rFonts w:ascii="ＭＳ Ｐ明朝" w:eastAsia="ＭＳ Ｐ明朝" w:hAnsi="ＭＳ Ｐ明朝"/>
                <w:sz w:val="24"/>
              </w:rPr>
            </w:pPr>
            <w:r w:rsidRPr="00420022">
              <w:rPr>
                <w:rFonts w:ascii="ＭＳ Ｐ明朝" w:eastAsia="ＭＳ Ｐ明朝" w:hAnsi="ＭＳ Ｐ明朝" w:hint="eastAsia"/>
                <w:sz w:val="24"/>
              </w:rPr>
              <w:t>※運搬業を元請負業者が行う場合は、上記４票に加えＢ１票、Ｃ２票も確認</w:t>
            </w:r>
          </w:p>
          <w:p w:rsidR="0066000A" w:rsidRPr="00420022" w:rsidRDefault="00420022" w:rsidP="00420022">
            <w:pPr>
              <w:ind w:leftChars="428" w:left="1139" w:hangingChars="100" w:hanging="240"/>
              <w:rPr>
                <w:rFonts w:ascii="ＭＳ Ｐ明朝" w:eastAsia="ＭＳ Ｐ明朝" w:hAnsi="ＭＳ Ｐ明朝"/>
                <w:sz w:val="24"/>
              </w:rPr>
            </w:pPr>
            <w:r w:rsidRPr="00420022">
              <w:rPr>
                <w:rFonts w:ascii="ＭＳ Ｐ明朝" w:eastAsia="ＭＳ Ｐ明朝" w:hAnsi="ＭＳ Ｐ明朝" w:hint="eastAsia"/>
                <w:sz w:val="24"/>
              </w:rPr>
              <w:t>②</w:t>
            </w:r>
            <w:r w:rsidR="0066000A" w:rsidRPr="00420022">
              <w:rPr>
                <w:rFonts w:ascii="ＭＳ Ｐ明朝" w:eastAsia="ＭＳ Ｐ明朝" w:hAnsi="ＭＳ Ｐ明朝" w:hint="eastAsia"/>
                <w:sz w:val="24"/>
              </w:rPr>
              <w:t>産業廃棄物(舗装版切断時に発生する濁水含む)の収集運搬及び処分に係る委</w:t>
            </w:r>
            <w:r w:rsidRPr="00420022">
              <w:rPr>
                <w:rFonts w:ascii="ＭＳ Ｐ明朝" w:eastAsia="ＭＳ Ｐ明朝" w:hAnsi="ＭＳ Ｐ明朝" w:hint="eastAsia"/>
                <w:sz w:val="24"/>
              </w:rPr>
              <w:t xml:space="preserve">　</w:t>
            </w:r>
            <w:r w:rsidR="0066000A" w:rsidRPr="00420022">
              <w:rPr>
                <w:rFonts w:ascii="ＭＳ Ｐ明朝" w:eastAsia="ＭＳ Ｐ明朝" w:hAnsi="ＭＳ Ｐ明朝" w:hint="eastAsia"/>
                <w:sz w:val="24"/>
              </w:rPr>
              <w:t>託業者との契約書の写し及び委託業者の許可証の写し</w:t>
            </w:r>
          </w:p>
          <w:p w:rsidR="00AF79C8" w:rsidRPr="0066000A" w:rsidRDefault="00AF79C8">
            <w:pPr>
              <w:rPr>
                <w:rFonts w:ascii="ＭＳ Ｐ明朝" w:eastAsia="ＭＳ Ｐ明朝" w:hAnsi="ＭＳ Ｐ明朝"/>
                <w:sz w:val="24"/>
              </w:rPr>
            </w:pPr>
          </w:p>
          <w:p w:rsidR="0066000A" w:rsidRPr="00780FED" w:rsidRDefault="0066000A" w:rsidP="0066000A">
            <w:pPr>
              <w:spacing w:beforeLines="50" w:before="180"/>
              <w:rPr>
                <w:rFonts w:asciiTheme="majorEastAsia" w:eastAsiaTheme="majorEastAsia" w:hAnsiTheme="majorEastAsia"/>
                <w:sz w:val="24"/>
              </w:rPr>
            </w:pPr>
            <w:r w:rsidRPr="00780FED">
              <w:rPr>
                <w:rFonts w:asciiTheme="majorEastAsia" w:eastAsiaTheme="majorEastAsia" w:hAnsiTheme="majorEastAsia" w:hint="eastAsia"/>
                <w:sz w:val="24"/>
              </w:rPr>
              <w:t xml:space="preserve">Ⅲ　その他　</w:t>
            </w:r>
          </w:p>
          <w:p w:rsidR="0066000A" w:rsidRPr="00065B14" w:rsidRDefault="0066000A" w:rsidP="0066000A">
            <w:pPr>
              <w:spacing w:beforeLines="50" w:before="180"/>
              <w:ind w:firstLineChars="100" w:firstLine="240"/>
              <w:rPr>
                <w:rFonts w:ascii="ＭＳ Ｐ明朝" w:eastAsia="ＭＳ Ｐ明朝" w:hAnsi="ＭＳ Ｐ明朝"/>
                <w:sz w:val="24"/>
              </w:rPr>
            </w:pPr>
            <w:r w:rsidRPr="00780FED">
              <w:rPr>
                <w:rFonts w:asciiTheme="majorEastAsia" w:eastAsiaTheme="majorEastAsia" w:hAnsiTheme="majorEastAsia" w:hint="eastAsia"/>
                <w:sz w:val="24"/>
              </w:rPr>
              <w:t>１．建設業退職金共済制度</w:t>
            </w:r>
            <w:r w:rsidRPr="00780FED">
              <w:rPr>
                <w:rFonts w:ascii="ＭＳ Ｐ明朝" w:eastAsia="ＭＳ Ｐ明朝" w:hAnsi="ＭＳ Ｐ明朝" w:hint="eastAsia"/>
                <w:sz w:val="24"/>
              </w:rPr>
              <w:t>（建退共）様式１</w:t>
            </w:r>
            <w:r w:rsidR="00780FED">
              <w:rPr>
                <w:rFonts w:ascii="ＭＳ Ｐ明朝" w:eastAsia="ＭＳ Ｐ明朝" w:hAnsi="ＭＳ Ｐ明朝" w:hint="eastAsia"/>
                <w:sz w:val="24"/>
              </w:rPr>
              <w:t>・</w:t>
            </w:r>
            <w:r w:rsidRPr="00780FED">
              <w:rPr>
                <w:rFonts w:ascii="ＭＳ Ｐ明朝" w:eastAsia="ＭＳ Ｐ明朝" w:hAnsi="ＭＳ Ｐ明朝" w:hint="eastAsia"/>
                <w:sz w:val="24"/>
              </w:rPr>
              <w:t>様式２</w:t>
            </w:r>
            <w:r w:rsidR="00780FED">
              <w:rPr>
                <w:rFonts w:ascii="ＭＳ Ｐ明朝" w:eastAsia="ＭＳ Ｐ明朝" w:hAnsi="ＭＳ Ｐ明朝" w:hint="eastAsia"/>
                <w:sz w:val="24"/>
              </w:rPr>
              <w:t>・</w:t>
            </w:r>
            <w:r w:rsidRPr="00780FED">
              <w:rPr>
                <w:rFonts w:ascii="ＭＳ Ｐ明朝" w:eastAsia="ＭＳ Ｐ明朝" w:hAnsi="ＭＳ Ｐ明朝" w:hint="eastAsia"/>
                <w:sz w:val="24"/>
              </w:rPr>
              <w:t>様式３</w:t>
            </w:r>
            <w:r w:rsidRPr="00065B14">
              <w:rPr>
                <w:rFonts w:ascii="ＭＳ Ｐ明朝" w:eastAsia="ＭＳ Ｐ明朝" w:hAnsi="ＭＳ Ｐ明朝" w:hint="eastAsia"/>
                <w:sz w:val="24"/>
              </w:rPr>
              <w:t xml:space="preserve"> </w:t>
            </w:r>
          </w:p>
          <w:p w:rsidR="0066000A" w:rsidRPr="00780FED" w:rsidRDefault="0066000A" w:rsidP="0066000A">
            <w:pPr>
              <w:spacing w:beforeLines="50" w:before="180"/>
              <w:ind w:firstLineChars="300" w:firstLine="630"/>
              <w:rPr>
                <w:rFonts w:ascii="ＭＳ Ｐ明朝" w:eastAsia="ＭＳ Ｐ明朝" w:hAnsi="ＭＳ Ｐ明朝"/>
                <w:szCs w:val="21"/>
              </w:rPr>
            </w:pPr>
            <w:r w:rsidRPr="00780FED">
              <w:rPr>
                <w:rFonts w:ascii="ＭＳ Ｐ明朝" w:eastAsia="ＭＳ Ｐ明朝" w:hAnsi="ＭＳ Ｐ明朝" w:hint="eastAsia"/>
                <w:szCs w:val="21"/>
              </w:rPr>
              <w:t>注１</w:t>
            </w:r>
            <w:r w:rsidR="00780FED" w:rsidRPr="00780FED">
              <w:rPr>
                <w:rFonts w:ascii="ＭＳ Ｐ明朝" w:eastAsia="ＭＳ Ｐ明朝" w:hAnsi="ＭＳ Ｐ明朝" w:hint="eastAsia"/>
                <w:szCs w:val="21"/>
              </w:rPr>
              <w:t>）</w:t>
            </w:r>
            <w:r w:rsidRPr="00780FED">
              <w:rPr>
                <w:rFonts w:ascii="ＭＳ Ｐ明朝" w:eastAsia="ＭＳ Ｐ明朝" w:hAnsi="ＭＳ Ｐ明朝" w:hint="eastAsia"/>
                <w:szCs w:val="21"/>
              </w:rPr>
              <w:t>様式は神奈川県の様式を準用する。</w:t>
            </w:r>
          </w:p>
          <w:p w:rsidR="0066000A" w:rsidRDefault="0066000A" w:rsidP="0066000A">
            <w:pPr>
              <w:ind w:firstLineChars="300" w:firstLine="630"/>
              <w:rPr>
                <w:rFonts w:ascii="ＭＳ Ｐ明朝" w:eastAsia="ＭＳ Ｐ明朝" w:hAnsi="ＭＳ Ｐ明朝"/>
                <w:szCs w:val="21"/>
              </w:rPr>
            </w:pPr>
            <w:r w:rsidRPr="00780FED">
              <w:rPr>
                <w:rFonts w:ascii="ＭＳ Ｐ明朝" w:eastAsia="ＭＳ Ｐ明朝" w:hAnsi="ＭＳ Ｐ明朝" w:hint="eastAsia"/>
                <w:szCs w:val="21"/>
              </w:rPr>
              <w:t>注２）請負金額が500万円未満の工事については不要とする。</w:t>
            </w:r>
          </w:p>
          <w:p w:rsidR="0066000A" w:rsidRPr="00780FED" w:rsidRDefault="0066000A" w:rsidP="00780FED">
            <w:pPr>
              <w:spacing w:beforeLines="50" w:before="180"/>
              <w:ind w:leftChars="100" w:left="690" w:hangingChars="200" w:hanging="480"/>
              <w:rPr>
                <w:rFonts w:asciiTheme="majorEastAsia" w:eastAsiaTheme="majorEastAsia" w:hAnsiTheme="majorEastAsia"/>
                <w:sz w:val="24"/>
              </w:rPr>
            </w:pPr>
            <w:r w:rsidRPr="00780FED">
              <w:rPr>
                <w:rFonts w:asciiTheme="majorEastAsia" w:eastAsiaTheme="majorEastAsia" w:hAnsiTheme="majorEastAsia" w:hint="eastAsia"/>
                <w:sz w:val="24"/>
              </w:rPr>
              <w:t xml:space="preserve">２．工事概要説明事項書、契約書、特記仕様書、共通仕様書等で市が提出を求めた書類 </w:t>
            </w:r>
          </w:p>
          <w:p w:rsidR="009F7168" w:rsidRDefault="0066000A" w:rsidP="00347C9F">
            <w:pPr>
              <w:spacing w:beforeLines="50" w:before="180" w:afterLines="50" w:after="180"/>
              <w:ind w:firstLineChars="100" w:firstLine="240"/>
              <w:rPr>
                <w:rFonts w:asciiTheme="majorEastAsia" w:eastAsiaTheme="majorEastAsia" w:hAnsiTheme="majorEastAsia"/>
                <w:sz w:val="24"/>
              </w:rPr>
            </w:pPr>
            <w:r w:rsidRPr="00780FED">
              <w:rPr>
                <w:rFonts w:asciiTheme="majorEastAsia" w:eastAsiaTheme="majorEastAsia" w:hAnsiTheme="majorEastAsia" w:hint="eastAsia"/>
                <w:sz w:val="24"/>
              </w:rPr>
              <w:t>３</w:t>
            </w:r>
            <w:r w:rsidR="00780FED">
              <w:rPr>
                <w:rFonts w:asciiTheme="majorEastAsia" w:eastAsiaTheme="majorEastAsia" w:hAnsiTheme="majorEastAsia" w:hint="eastAsia"/>
                <w:sz w:val="24"/>
              </w:rPr>
              <w:t>．</w:t>
            </w:r>
            <w:r w:rsidR="00796AEA" w:rsidRPr="00780FED">
              <w:rPr>
                <w:rFonts w:asciiTheme="majorEastAsia" w:eastAsiaTheme="majorEastAsia" w:hAnsiTheme="majorEastAsia" w:hint="eastAsia"/>
                <w:sz w:val="24"/>
              </w:rPr>
              <w:t>その他市が必要と認める書類</w:t>
            </w:r>
          </w:p>
          <w:p w:rsidR="00957409" w:rsidRPr="00957409" w:rsidRDefault="00957409" w:rsidP="00957409">
            <w:pPr>
              <w:spacing w:beforeLines="50" w:before="180" w:afterLines="50" w:after="180"/>
              <w:ind w:leftChars="100" w:left="690" w:hangingChars="200" w:hanging="480"/>
              <w:rPr>
                <w:rFonts w:asciiTheme="majorEastAsia" w:eastAsiaTheme="majorEastAsia" w:hAnsiTheme="majorEastAsia"/>
                <w:sz w:val="24"/>
              </w:rPr>
            </w:pPr>
            <w:r w:rsidRPr="00957409">
              <w:rPr>
                <w:rFonts w:asciiTheme="majorEastAsia" w:eastAsiaTheme="majorEastAsia" w:hAnsiTheme="majorEastAsia" w:hint="eastAsia"/>
                <w:sz w:val="24"/>
              </w:rPr>
              <w:t>４．小田原市の電子納品運用ガイドラインに定めのある提出書類については、当該ガイドラインに従い書類を作成すること。</w:t>
            </w:r>
          </w:p>
        </w:tc>
      </w:tr>
    </w:tbl>
    <w:p w:rsidR="00313E37" w:rsidRDefault="0087689F" w:rsidP="00DD77C9">
      <w:r>
        <w:rPr>
          <w:rFonts w:hint="eastAsia"/>
        </w:rPr>
        <w:lastRenderedPageBreak/>
        <w:t xml:space="preserve">　</w:t>
      </w:r>
    </w:p>
    <w:sectPr w:rsidR="00313E37" w:rsidSect="007D0781">
      <w:pgSz w:w="11906" w:h="16838" w:code="9"/>
      <w:pgMar w:top="720" w:right="964"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555" w:rsidRDefault="009A4555" w:rsidP="009A4555">
      <w:r>
        <w:separator/>
      </w:r>
    </w:p>
  </w:endnote>
  <w:endnote w:type="continuationSeparator" w:id="0">
    <w:p w:rsidR="009A4555" w:rsidRDefault="009A4555" w:rsidP="009A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555" w:rsidRDefault="009A4555" w:rsidP="009A4555">
      <w:r>
        <w:separator/>
      </w:r>
    </w:p>
  </w:footnote>
  <w:footnote w:type="continuationSeparator" w:id="0">
    <w:p w:rsidR="009A4555" w:rsidRDefault="009A4555" w:rsidP="009A4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EEA"/>
    <w:multiLevelType w:val="hybridMultilevel"/>
    <w:tmpl w:val="9918A0B0"/>
    <w:lvl w:ilvl="0" w:tplc="3404CBA4">
      <w:start w:val="1"/>
      <w:numFmt w:val="decimalFullWidth"/>
      <w:lvlText w:val="%1．"/>
      <w:lvlJc w:val="left"/>
      <w:pPr>
        <w:ind w:left="84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879CC"/>
    <w:multiLevelType w:val="singleLevel"/>
    <w:tmpl w:val="ABB24292"/>
    <w:lvl w:ilvl="0">
      <w:numFmt w:val="bullet"/>
      <w:lvlText w:val="※"/>
      <w:lvlJc w:val="left"/>
      <w:pPr>
        <w:tabs>
          <w:tab w:val="num" w:pos="420"/>
        </w:tabs>
        <w:ind w:left="420" w:hanging="210"/>
      </w:pPr>
      <w:rPr>
        <w:rFonts w:ascii="ＭＳ 明朝" w:eastAsia="ＭＳ 明朝" w:hAnsi="ＭＳ 明朝" w:hint="eastAsia"/>
      </w:rPr>
    </w:lvl>
  </w:abstractNum>
  <w:abstractNum w:abstractNumId="2" w15:restartNumberingAfterBreak="0">
    <w:nsid w:val="0A714CB7"/>
    <w:multiLevelType w:val="hybridMultilevel"/>
    <w:tmpl w:val="7974F834"/>
    <w:lvl w:ilvl="0" w:tplc="3404CBA4">
      <w:start w:val="1"/>
      <w:numFmt w:val="decimalFullWidth"/>
      <w:lvlText w:val="%1．"/>
      <w:lvlJc w:val="left"/>
      <w:pPr>
        <w:ind w:left="1680" w:hanging="360"/>
      </w:pPr>
      <w:rPr>
        <w:rFonts w:hint="default"/>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62DCF"/>
    <w:multiLevelType w:val="hybridMultilevel"/>
    <w:tmpl w:val="1506F142"/>
    <w:lvl w:ilvl="0" w:tplc="3404CBA4">
      <w:start w:val="1"/>
      <w:numFmt w:val="decimalFullWidth"/>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40B1B21"/>
    <w:multiLevelType w:val="singleLevel"/>
    <w:tmpl w:val="14C65424"/>
    <w:lvl w:ilvl="0">
      <w:start w:val="1"/>
      <w:numFmt w:val="decimalFullWidth"/>
      <w:lvlText w:val="%1．"/>
      <w:lvlJc w:val="left"/>
      <w:pPr>
        <w:tabs>
          <w:tab w:val="num" w:pos="840"/>
        </w:tabs>
        <w:ind w:left="840" w:hanging="420"/>
      </w:pPr>
      <w:rPr>
        <w:rFonts w:hint="eastAsia"/>
      </w:rPr>
    </w:lvl>
  </w:abstractNum>
  <w:abstractNum w:abstractNumId="5" w15:restartNumberingAfterBreak="0">
    <w:nsid w:val="1D270B3A"/>
    <w:multiLevelType w:val="hybridMultilevel"/>
    <w:tmpl w:val="65CE1A36"/>
    <w:lvl w:ilvl="0" w:tplc="A97A60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885018"/>
    <w:multiLevelType w:val="hybridMultilevel"/>
    <w:tmpl w:val="7A686FE6"/>
    <w:lvl w:ilvl="0" w:tplc="B33EE85A">
      <w:start w:val="2"/>
      <w:numFmt w:val="decimalFullWidth"/>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25183FC2"/>
    <w:multiLevelType w:val="singleLevel"/>
    <w:tmpl w:val="6B22573E"/>
    <w:lvl w:ilvl="0">
      <w:start w:val="1"/>
      <w:numFmt w:val="decimalEnclosedCircle"/>
      <w:lvlText w:val="%1"/>
      <w:lvlJc w:val="left"/>
      <w:pPr>
        <w:tabs>
          <w:tab w:val="num" w:pos="1470"/>
        </w:tabs>
        <w:ind w:left="1470" w:hanging="345"/>
      </w:pPr>
      <w:rPr>
        <w:rFonts w:hint="eastAsia"/>
      </w:rPr>
    </w:lvl>
  </w:abstractNum>
  <w:abstractNum w:abstractNumId="8" w15:restartNumberingAfterBreak="0">
    <w:nsid w:val="254C20AB"/>
    <w:multiLevelType w:val="singleLevel"/>
    <w:tmpl w:val="152C7A02"/>
    <w:lvl w:ilvl="0">
      <w:start w:val="1"/>
      <w:numFmt w:val="decimalFullWidth"/>
      <w:lvlText w:val="%1．"/>
      <w:lvlJc w:val="left"/>
      <w:pPr>
        <w:tabs>
          <w:tab w:val="num" w:pos="885"/>
        </w:tabs>
        <w:ind w:left="885" w:hanging="360"/>
      </w:pPr>
      <w:rPr>
        <w:rFonts w:hint="eastAsia"/>
      </w:rPr>
    </w:lvl>
  </w:abstractNum>
  <w:abstractNum w:abstractNumId="9" w15:restartNumberingAfterBreak="0">
    <w:nsid w:val="295730C4"/>
    <w:multiLevelType w:val="singleLevel"/>
    <w:tmpl w:val="1A92A5A6"/>
    <w:lvl w:ilvl="0">
      <w:start w:val="1"/>
      <w:numFmt w:val="decimalEnclosedCircle"/>
      <w:lvlText w:val="%1"/>
      <w:lvlJc w:val="left"/>
      <w:pPr>
        <w:tabs>
          <w:tab w:val="num" w:pos="1470"/>
        </w:tabs>
        <w:ind w:left="1470" w:hanging="345"/>
      </w:pPr>
      <w:rPr>
        <w:rFonts w:hint="eastAsia"/>
      </w:rPr>
    </w:lvl>
  </w:abstractNum>
  <w:abstractNum w:abstractNumId="10" w15:restartNumberingAfterBreak="0">
    <w:nsid w:val="2BB02B2D"/>
    <w:multiLevelType w:val="hybridMultilevel"/>
    <w:tmpl w:val="1BF010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90CB2"/>
    <w:multiLevelType w:val="singleLevel"/>
    <w:tmpl w:val="780ABB2A"/>
    <w:lvl w:ilvl="0">
      <w:start w:val="1"/>
      <w:numFmt w:val="decimalEnclosedCircle"/>
      <w:lvlText w:val="%1"/>
      <w:lvlJc w:val="left"/>
      <w:pPr>
        <w:tabs>
          <w:tab w:val="num" w:pos="345"/>
        </w:tabs>
        <w:ind w:left="345" w:hanging="345"/>
      </w:pPr>
      <w:rPr>
        <w:rFonts w:hint="eastAsia"/>
      </w:rPr>
    </w:lvl>
  </w:abstractNum>
  <w:abstractNum w:abstractNumId="12" w15:restartNumberingAfterBreak="0">
    <w:nsid w:val="30B9686F"/>
    <w:multiLevelType w:val="singleLevel"/>
    <w:tmpl w:val="88909934"/>
    <w:lvl w:ilvl="0">
      <w:start w:val="1"/>
      <w:numFmt w:val="decimal"/>
      <w:lvlText w:val="(%1)"/>
      <w:lvlJc w:val="left"/>
      <w:pPr>
        <w:tabs>
          <w:tab w:val="num" w:pos="1185"/>
        </w:tabs>
        <w:ind w:left="1185" w:hanging="390"/>
      </w:pPr>
      <w:rPr>
        <w:rFonts w:hint="eastAsia"/>
        <w:sz w:val="24"/>
      </w:rPr>
    </w:lvl>
  </w:abstractNum>
  <w:abstractNum w:abstractNumId="13" w15:restartNumberingAfterBreak="0">
    <w:nsid w:val="31C518CC"/>
    <w:multiLevelType w:val="singleLevel"/>
    <w:tmpl w:val="DA826762"/>
    <w:lvl w:ilvl="0">
      <w:start w:val="2"/>
      <w:numFmt w:val="decimalFullWidth"/>
      <w:lvlText w:val="%1．"/>
      <w:lvlJc w:val="left"/>
      <w:pPr>
        <w:tabs>
          <w:tab w:val="num" w:pos="960"/>
        </w:tabs>
        <w:ind w:left="960" w:hanging="720"/>
      </w:pPr>
      <w:rPr>
        <w:rFonts w:hint="eastAsia"/>
      </w:rPr>
    </w:lvl>
  </w:abstractNum>
  <w:abstractNum w:abstractNumId="14" w15:restartNumberingAfterBreak="0">
    <w:nsid w:val="366745D6"/>
    <w:multiLevelType w:val="singleLevel"/>
    <w:tmpl w:val="AE440B46"/>
    <w:lvl w:ilvl="0">
      <w:start w:val="15"/>
      <w:numFmt w:val="decimal"/>
      <w:lvlText w:val="%1."/>
      <w:lvlJc w:val="left"/>
      <w:pPr>
        <w:tabs>
          <w:tab w:val="num" w:pos="360"/>
        </w:tabs>
        <w:ind w:left="360" w:hanging="360"/>
      </w:pPr>
      <w:rPr>
        <w:rFonts w:hint="eastAsia"/>
      </w:rPr>
    </w:lvl>
  </w:abstractNum>
  <w:abstractNum w:abstractNumId="15" w15:restartNumberingAfterBreak="0">
    <w:nsid w:val="3A0D3EFF"/>
    <w:multiLevelType w:val="singleLevel"/>
    <w:tmpl w:val="1DC67E1E"/>
    <w:lvl w:ilvl="0">
      <w:start w:val="1"/>
      <w:numFmt w:val="bullet"/>
      <w:lvlText w:val="・"/>
      <w:lvlJc w:val="left"/>
      <w:pPr>
        <w:tabs>
          <w:tab w:val="num" w:pos="240"/>
        </w:tabs>
        <w:ind w:left="240" w:hanging="105"/>
      </w:pPr>
      <w:rPr>
        <w:rFonts w:ascii="Times New Roman" w:eastAsia="ＭＳ Ｐ明朝" w:hAnsi="Times New Roman" w:hint="default"/>
      </w:rPr>
    </w:lvl>
  </w:abstractNum>
  <w:abstractNum w:abstractNumId="16" w15:restartNumberingAfterBreak="0">
    <w:nsid w:val="42836EF4"/>
    <w:multiLevelType w:val="singleLevel"/>
    <w:tmpl w:val="9B965A20"/>
    <w:lvl w:ilvl="0">
      <w:start w:val="1"/>
      <w:numFmt w:val="decimal"/>
      <w:lvlText w:val="%1."/>
      <w:lvlJc w:val="left"/>
      <w:pPr>
        <w:tabs>
          <w:tab w:val="num" w:pos="795"/>
        </w:tabs>
        <w:ind w:left="795" w:hanging="300"/>
      </w:pPr>
      <w:rPr>
        <w:rFonts w:hint="eastAsia"/>
      </w:rPr>
    </w:lvl>
  </w:abstractNum>
  <w:abstractNum w:abstractNumId="17" w15:restartNumberingAfterBreak="0">
    <w:nsid w:val="44D15696"/>
    <w:multiLevelType w:val="singleLevel"/>
    <w:tmpl w:val="14204D6A"/>
    <w:lvl w:ilvl="0">
      <w:start w:val="1"/>
      <w:numFmt w:val="decimal"/>
      <w:lvlText w:val="(%1)"/>
      <w:lvlJc w:val="left"/>
      <w:pPr>
        <w:tabs>
          <w:tab w:val="num" w:pos="1290"/>
        </w:tabs>
        <w:ind w:left="1290" w:hanging="495"/>
      </w:pPr>
      <w:rPr>
        <w:rFonts w:hint="eastAsia"/>
      </w:rPr>
    </w:lvl>
  </w:abstractNum>
  <w:abstractNum w:abstractNumId="18" w15:restartNumberingAfterBreak="0">
    <w:nsid w:val="48F36347"/>
    <w:multiLevelType w:val="hybridMultilevel"/>
    <w:tmpl w:val="6E869274"/>
    <w:lvl w:ilvl="0" w:tplc="BDF4E10E">
      <w:start w:val="2"/>
      <w:numFmt w:val="decimalFullWidth"/>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4ABD08D5"/>
    <w:multiLevelType w:val="singleLevel"/>
    <w:tmpl w:val="2A1A8F14"/>
    <w:lvl w:ilvl="0">
      <w:start w:val="1"/>
      <w:numFmt w:val="decimal"/>
      <w:lvlText w:val="%1."/>
      <w:lvlJc w:val="left"/>
      <w:pPr>
        <w:tabs>
          <w:tab w:val="num" w:pos="795"/>
        </w:tabs>
        <w:ind w:left="795" w:hanging="360"/>
      </w:pPr>
      <w:rPr>
        <w:rFonts w:hint="eastAsia"/>
      </w:rPr>
    </w:lvl>
  </w:abstractNum>
  <w:abstractNum w:abstractNumId="20" w15:restartNumberingAfterBreak="0">
    <w:nsid w:val="525B3BD2"/>
    <w:multiLevelType w:val="hybridMultilevel"/>
    <w:tmpl w:val="9452A9D0"/>
    <w:lvl w:ilvl="0" w:tplc="622C8A06">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53B05D07"/>
    <w:multiLevelType w:val="singleLevel"/>
    <w:tmpl w:val="4232F06A"/>
    <w:lvl w:ilvl="0">
      <w:start w:val="2"/>
      <w:numFmt w:val="decimalFullWidth"/>
      <w:lvlText w:val="%1．"/>
      <w:lvlJc w:val="left"/>
      <w:pPr>
        <w:tabs>
          <w:tab w:val="num" w:pos="1200"/>
        </w:tabs>
        <w:ind w:left="1200" w:hanging="720"/>
      </w:pPr>
      <w:rPr>
        <w:rFonts w:hint="eastAsia"/>
      </w:rPr>
    </w:lvl>
  </w:abstractNum>
  <w:abstractNum w:abstractNumId="22" w15:restartNumberingAfterBreak="0">
    <w:nsid w:val="5ABF1393"/>
    <w:multiLevelType w:val="hybridMultilevel"/>
    <w:tmpl w:val="6B1A648C"/>
    <w:lvl w:ilvl="0" w:tplc="3404CBA4">
      <w:start w:val="1"/>
      <w:numFmt w:val="decimalFullWidth"/>
      <w:lvlText w:val="%1．"/>
      <w:lvlJc w:val="left"/>
      <w:pPr>
        <w:ind w:left="132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AFB2115"/>
    <w:multiLevelType w:val="singleLevel"/>
    <w:tmpl w:val="9C9EC278"/>
    <w:lvl w:ilvl="0">
      <w:start w:val="1"/>
      <w:numFmt w:val="decimal"/>
      <w:lvlText w:val="%1."/>
      <w:lvlJc w:val="left"/>
      <w:pPr>
        <w:tabs>
          <w:tab w:val="num" w:pos="360"/>
        </w:tabs>
        <w:ind w:left="360" w:hanging="360"/>
      </w:pPr>
      <w:rPr>
        <w:rFonts w:hint="eastAsia"/>
      </w:rPr>
    </w:lvl>
  </w:abstractNum>
  <w:abstractNum w:abstractNumId="24" w15:restartNumberingAfterBreak="0">
    <w:nsid w:val="5C1854B0"/>
    <w:multiLevelType w:val="singleLevel"/>
    <w:tmpl w:val="4D6A72D4"/>
    <w:lvl w:ilvl="0">
      <w:start w:val="1"/>
      <w:numFmt w:val="decimalFullWidth"/>
      <w:lvlText w:val="%1．"/>
      <w:lvlJc w:val="left"/>
      <w:pPr>
        <w:tabs>
          <w:tab w:val="num" w:pos="795"/>
        </w:tabs>
        <w:ind w:left="795" w:hanging="300"/>
      </w:pPr>
      <w:rPr>
        <w:rFonts w:hint="eastAsia"/>
      </w:rPr>
    </w:lvl>
  </w:abstractNum>
  <w:abstractNum w:abstractNumId="25" w15:restartNumberingAfterBreak="0">
    <w:nsid w:val="5CEA594E"/>
    <w:multiLevelType w:val="singleLevel"/>
    <w:tmpl w:val="A43AE0E0"/>
    <w:lvl w:ilvl="0">
      <w:start w:val="1"/>
      <w:numFmt w:val="decimal"/>
      <w:lvlText w:val="%1."/>
      <w:lvlJc w:val="left"/>
      <w:pPr>
        <w:tabs>
          <w:tab w:val="num" w:pos="795"/>
        </w:tabs>
        <w:ind w:left="795" w:hanging="300"/>
      </w:pPr>
      <w:rPr>
        <w:rFonts w:hint="eastAsia"/>
      </w:rPr>
    </w:lvl>
  </w:abstractNum>
  <w:abstractNum w:abstractNumId="26" w15:restartNumberingAfterBreak="0">
    <w:nsid w:val="5E786A3B"/>
    <w:multiLevelType w:val="singleLevel"/>
    <w:tmpl w:val="2C1469F8"/>
    <w:lvl w:ilvl="0">
      <w:start w:val="4"/>
      <w:numFmt w:val="decimalFullWidth"/>
      <w:lvlText w:val="%1．"/>
      <w:lvlJc w:val="left"/>
      <w:pPr>
        <w:tabs>
          <w:tab w:val="num" w:pos="855"/>
        </w:tabs>
        <w:ind w:left="855" w:hanging="360"/>
      </w:pPr>
      <w:rPr>
        <w:rFonts w:hint="eastAsia"/>
      </w:rPr>
    </w:lvl>
  </w:abstractNum>
  <w:abstractNum w:abstractNumId="27" w15:restartNumberingAfterBreak="0">
    <w:nsid w:val="5EC4438D"/>
    <w:multiLevelType w:val="hybridMultilevel"/>
    <w:tmpl w:val="9B22F566"/>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687103F8"/>
    <w:multiLevelType w:val="singleLevel"/>
    <w:tmpl w:val="EDC4F960"/>
    <w:lvl w:ilvl="0">
      <w:start w:val="1"/>
      <w:numFmt w:val="decimalFullWidth"/>
      <w:lvlText w:val="%1．"/>
      <w:lvlJc w:val="left"/>
      <w:pPr>
        <w:tabs>
          <w:tab w:val="num" w:pos="360"/>
        </w:tabs>
        <w:ind w:left="360" w:hanging="360"/>
      </w:pPr>
      <w:rPr>
        <w:rFonts w:hint="eastAsia"/>
      </w:rPr>
    </w:lvl>
  </w:abstractNum>
  <w:abstractNum w:abstractNumId="29" w15:restartNumberingAfterBreak="0">
    <w:nsid w:val="706D603B"/>
    <w:multiLevelType w:val="hybridMultilevel"/>
    <w:tmpl w:val="E1A88A3E"/>
    <w:lvl w:ilvl="0" w:tplc="7CB24F9E">
      <w:start w:val="2"/>
      <w:numFmt w:val="decimalFullWidth"/>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710E7C25"/>
    <w:multiLevelType w:val="hybridMultilevel"/>
    <w:tmpl w:val="C0480812"/>
    <w:lvl w:ilvl="0" w:tplc="AED80D1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11E69EA"/>
    <w:multiLevelType w:val="hybridMultilevel"/>
    <w:tmpl w:val="1076030E"/>
    <w:lvl w:ilvl="0" w:tplc="3404CBA4">
      <w:start w:val="1"/>
      <w:numFmt w:val="decimalFullWidth"/>
      <w:lvlText w:val="%1．"/>
      <w:lvlJc w:val="left"/>
      <w:pPr>
        <w:ind w:left="1365" w:hanging="360"/>
      </w:pPr>
      <w:rPr>
        <w:rFonts w:hint="default"/>
        <w:sz w:val="24"/>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AD21B9F"/>
    <w:multiLevelType w:val="hybridMultilevel"/>
    <w:tmpl w:val="92FA0FAC"/>
    <w:lvl w:ilvl="0" w:tplc="AED80D12">
      <w:start w:val="1"/>
      <w:numFmt w:val="decimal"/>
      <w:lvlText w:val="%1."/>
      <w:lvlJc w:val="left"/>
      <w:pPr>
        <w:ind w:left="132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7C2869C9"/>
    <w:multiLevelType w:val="hybridMultilevel"/>
    <w:tmpl w:val="46741FAE"/>
    <w:lvl w:ilvl="0" w:tplc="C72462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28"/>
  </w:num>
  <w:num w:numId="3">
    <w:abstractNumId w:val="14"/>
  </w:num>
  <w:num w:numId="4">
    <w:abstractNumId w:val="15"/>
  </w:num>
  <w:num w:numId="5">
    <w:abstractNumId w:val="23"/>
  </w:num>
  <w:num w:numId="6">
    <w:abstractNumId w:val="26"/>
  </w:num>
  <w:num w:numId="7">
    <w:abstractNumId w:val="24"/>
  </w:num>
  <w:num w:numId="8">
    <w:abstractNumId w:val="19"/>
  </w:num>
  <w:num w:numId="9">
    <w:abstractNumId w:val="16"/>
  </w:num>
  <w:num w:numId="10">
    <w:abstractNumId w:val="25"/>
  </w:num>
  <w:num w:numId="11">
    <w:abstractNumId w:val="17"/>
  </w:num>
  <w:num w:numId="12">
    <w:abstractNumId w:val="9"/>
  </w:num>
  <w:num w:numId="13">
    <w:abstractNumId w:val="7"/>
  </w:num>
  <w:num w:numId="14">
    <w:abstractNumId w:val="12"/>
  </w:num>
  <w:num w:numId="15">
    <w:abstractNumId w:val="1"/>
  </w:num>
  <w:num w:numId="16">
    <w:abstractNumId w:val="4"/>
  </w:num>
  <w:num w:numId="17">
    <w:abstractNumId w:val="13"/>
  </w:num>
  <w:num w:numId="18">
    <w:abstractNumId w:val="21"/>
  </w:num>
  <w:num w:numId="19">
    <w:abstractNumId w:val="8"/>
  </w:num>
  <w:num w:numId="20">
    <w:abstractNumId w:val="5"/>
  </w:num>
  <w:num w:numId="21">
    <w:abstractNumId w:val="33"/>
  </w:num>
  <w:num w:numId="22">
    <w:abstractNumId w:val="20"/>
  </w:num>
  <w:num w:numId="23">
    <w:abstractNumId w:val="18"/>
  </w:num>
  <w:num w:numId="24">
    <w:abstractNumId w:val="6"/>
  </w:num>
  <w:num w:numId="25">
    <w:abstractNumId w:val="29"/>
  </w:num>
  <w:num w:numId="26">
    <w:abstractNumId w:val="30"/>
  </w:num>
  <w:num w:numId="27">
    <w:abstractNumId w:val="27"/>
  </w:num>
  <w:num w:numId="28">
    <w:abstractNumId w:val="10"/>
  </w:num>
  <w:num w:numId="29">
    <w:abstractNumId w:val="32"/>
  </w:num>
  <w:num w:numId="30">
    <w:abstractNumId w:val="3"/>
  </w:num>
  <w:num w:numId="31">
    <w:abstractNumId w:val="31"/>
  </w:num>
  <w:num w:numId="32">
    <w:abstractNumId w:val="22"/>
  </w:num>
  <w:num w:numId="33">
    <w:abstractNumId w:val="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B3"/>
    <w:rsid w:val="00026571"/>
    <w:rsid w:val="00065B14"/>
    <w:rsid w:val="00084195"/>
    <w:rsid w:val="0009414E"/>
    <w:rsid w:val="000C55FE"/>
    <w:rsid w:val="000D3DC2"/>
    <w:rsid w:val="000D6632"/>
    <w:rsid w:val="000F4A88"/>
    <w:rsid w:val="000F60EC"/>
    <w:rsid w:val="00103734"/>
    <w:rsid w:val="00107750"/>
    <w:rsid w:val="00130131"/>
    <w:rsid w:val="00154F11"/>
    <w:rsid w:val="00167FA7"/>
    <w:rsid w:val="00176B8F"/>
    <w:rsid w:val="0019357C"/>
    <w:rsid w:val="001D053B"/>
    <w:rsid w:val="001D62F0"/>
    <w:rsid w:val="001D6EC8"/>
    <w:rsid w:val="001F6034"/>
    <w:rsid w:val="00200EB8"/>
    <w:rsid w:val="00204B77"/>
    <w:rsid w:val="00214762"/>
    <w:rsid w:val="002729DF"/>
    <w:rsid w:val="0028311E"/>
    <w:rsid w:val="002C5182"/>
    <w:rsid w:val="002E4445"/>
    <w:rsid w:val="002E5DE9"/>
    <w:rsid w:val="002E60AE"/>
    <w:rsid w:val="00301C9A"/>
    <w:rsid w:val="00313E37"/>
    <w:rsid w:val="003257F0"/>
    <w:rsid w:val="00331523"/>
    <w:rsid w:val="00345446"/>
    <w:rsid w:val="00347C9F"/>
    <w:rsid w:val="00353A97"/>
    <w:rsid w:val="003B381A"/>
    <w:rsid w:val="003C6FCA"/>
    <w:rsid w:val="003C7CF9"/>
    <w:rsid w:val="003D2050"/>
    <w:rsid w:val="003D6EF0"/>
    <w:rsid w:val="003F44CC"/>
    <w:rsid w:val="00420022"/>
    <w:rsid w:val="00421CCC"/>
    <w:rsid w:val="004236C9"/>
    <w:rsid w:val="0047081C"/>
    <w:rsid w:val="004728ED"/>
    <w:rsid w:val="004753A9"/>
    <w:rsid w:val="004A0021"/>
    <w:rsid w:val="004C57DE"/>
    <w:rsid w:val="004D717E"/>
    <w:rsid w:val="004E6E7C"/>
    <w:rsid w:val="004F581E"/>
    <w:rsid w:val="00500575"/>
    <w:rsid w:val="00504B31"/>
    <w:rsid w:val="0052283D"/>
    <w:rsid w:val="00527A78"/>
    <w:rsid w:val="00572F31"/>
    <w:rsid w:val="005747C4"/>
    <w:rsid w:val="005815C1"/>
    <w:rsid w:val="005C498D"/>
    <w:rsid w:val="005E73C1"/>
    <w:rsid w:val="00645851"/>
    <w:rsid w:val="00646471"/>
    <w:rsid w:val="00655225"/>
    <w:rsid w:val="00655BE7"/>
    <w:rsid w:val="0066000A"/>
    <w:rsid w:val="00661AB3"/>
    <w:rsid w:val="00697FDB"/>
    <w:rsid w:val="006C3310"/>
    <w:rsid w:val="006C7264"/>
    <w:rsid w:val="006E3D89"/>
    <w:rsid w:val="006E75BD"/>
    <w:rsid w:val="006F5AF2"/>
    <w:rsid w:val="00710FCA"/>
    <w:rsid w:val="007168A2"/>
    <w:rsid w:val="00740F8F"/>
    <w:rsid w:val="007636A1"/>
    <w:rsid w:val="00765DA6"/>
    <w:rsid w:val="00771D3E"/>
    <w:rsid w:val="00780FED"/>
    <w:rsid w:val="007922BD"/>
    <w:rsid w:val="00796AEA"/>
    <w:rsid w:val="007A193B"/>
    <w:rsid w:val="007A3782"/>
    <w:rsid w:val="007B0B36"/>
    <w:rsid w:val="007B428F"/>
    <w:rsid w:val="007D0781"/>
    <w:rsid w:val="007F52F3"/>
    <w:rsid w:val="007F74DB"/>
    <w:rsid w:val="00802381"/>
    <w:rsid w:val="00810D3E"/>
    <w:rsid w:val="00811F12"/>
    <w:rsid w:val="00815645"/>
    <w:rsid w:val="00823AF2"/>
    <w:rsid w:val="00847790"/>
    <w:rsid w:val="00854D00"/>
    <w:rsid w:val="0087136B"/>
    <w:rsid w:val="0087689F"/>
    <w:rsid w:val="0088316B"/>
    <w:rsid w:val="00883439"/>
    <w:rsid w:val="008939C1"/>
    <w:rsid w:val="008E1AAA"/>
    <w:rsid w:val="00902028"/>
    <w:rsid w:val="009172BF"/>
    <w:rsid w:val="00926CFF"/>
    <w:rsid w:val="00930DD8"/>
    <w:rsid w:val="00956794"/>
    <w:rsid w:val="00957409"/>
    <w:rsid w:val="00995C21"/>
    <w:rsid w:val="009A1BC5"/>
    <w:rsid w:val="009A4555"/>
    <w:rsid w:val="009C02C0"/>
    <w:rsid w:val="009C1906"/>
    <w:rsid w:val="009E5AC7"/>
    <w:rsid w:val="009F191D"/>
    <w:rsid w:val="009F2CB5"/>
    <w:rsid w:val="009F3E30"/>
    <w:rsid w:val="009F7168"/>
    <w:rsid w:val="00A00993"/>
    <w:rsid w:val="00A00CF0"/>
    <w:rsid w:val="00A07484"/>
    <w:rsid w:val="00A35AE5"/>
    <w:rsid w:val="00A55672"/>
    <w:rsid w:val="00A56E13"/>
    <w:rsid w:val="00A75C96"/>
    <w:rsid w:val="00A901FE"/>
    <w:rsid w:val="00AB4B4C"/>
    <w:rsid w:val="00AB63CF"/>
    <w:rsid w:val="00AC6670"/>
    <w:rsid w:val="00AC7D57"/>
    <w:rsid w:val="00AF79C8"/>
    <w:rsid w:val="00B07ADA"/>
    <w:rsid w:val="00B35A8B"/>
    <w:rsid w:val="00B36A11"/>
    <w:rsid w:val="00B468D7"/>
    <w:rsid w:val="00B621E7"/>
    <w:rsid w:val="00B64A92"/>
    <w:rsid w:val="00B7271A"/>
    <w:rsid w:val="00B8055F"/>
    <w:rsid w:val="00BB3473"/>
    <w:rsid w:val="00BC3E1F"/>
    <w:rsid w:val="00BC647F"/>
    <w:rsid w:val="00BD30A8"/>
    <w:rsid w:val="00BD669B"/>
    <w:rsid w:val="00BD7891"/>
    <w:rsid w:val="00BE1A04"/>
    <w:rsid w:val="00C16C0C"/>
    <w:rsid w:val="00C2324E"/>
    <w:rsid w:val="00C255DE"/>
    <w:rsid w:val="00C605EA"/>
    <w:rsid w:val="00C649FD"/>
    <w:rsid w:val="00C77A38"/>
    <w:rsid w:val="00C83490"/>
    <w:rsid w:val="00C83F30"/>
    <w:rsid w:val="00CC1423"/>
    <w:rsid w:val="00CC4586"/>
    <w:rsid w:val="00CD1FF9"/>
    <w:rsid w:val="00CD3A8C"/>
    <w:rsid w:val="00CD3AA9"/>
    <w:rsid w:val="00CD562D"/>
    <w:rsid w:val="00CE0F5A"/>
    <w:rsid w:val="00D1140F"/>
    <w:rsid w:val="00D20CE5"/>
    <w:rsid w:val="00D56F7F"/>
    <w:rsid w:val="00D86380"/>
    <w:rsid w:val="00D91036"/>
    <w:rsid w:val="00DC59C2"/>
    <w:rsid w:val="00DD77C9"/>
    <w:rsid w:val="00DE2A90"/>
    <w:rsid w:val="00DF23C0"/>
    <w:rsid w:val="00E16EFE"/>
    <w:rsid w:val="00E30AF2"/>
    <w:rsid w:val="00E75FEC"/>
    <w:rsid w:val="00E90E89"/>
    <w:rsid w:val="00EB64D8"/>
    <w:rsid w:val="00ED5E72"/>
    <w:rsid w:val="00F010F8"/>
    <w:rsid w:val="00F12789"/>
    <w:rsid w:val="00F25DFC"/>
    <w:rsid w:val="00F3663A"/>
    <w:rsid w:val="00F449EC"/>
    <w:rsid w:val="00F63A66"/>
    <w:rsid w:val="00F70741"/>
    <w:rsid w:val="00F873D6"/>
    <w:rsid w:val="00FC2446"/>
    <w:rsid w:val="00FF0E30"/>
    <w:rsid w:val="00FF3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1AA0BF9"/>
  <w15:docId w15:val="{DA0C3D6D-409D-4DB7-881E-F7E5EFEB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Ｐ明朝"/>
      <w:b/>
      <w:sz w:val="24"/>
    </w:rPr>
  </w:style>
  <w:style w:type="paragraph" w:styleId="a4">
    <w:name w:val="Closing"/>
    <w:basedOn w:val="a"/>
    <w:next w:val="a"/>
    <w:pPr>
      <w:jc w:val="right"/>
    </w:pPr>
    <w:rPr>
      <w:rFonts w:ascii="ＭＳ ゴシック" w:eastAsia="ＭＳ ゴシック" w:hAnsi="ＭＳ Ｐ明朝"/>
      <w:b/>
      <w:sz w:val="24"/>
    </w:rPr>
  </w:style>
  <w:style w:type="paragraph" w:styleId="a5">
    <w:name w:val="Body Text Indent"/>
    <w:basedOn w:val="a"/>
    <w:pPr>
      <w:ind w:left="795"/>
    </w:pPr>
    <w:rPr>
      <w:rFonts w:ascii="ＭＳ Ｐ明朝" w:eastAsia="ＭＳ Ｐ明朝" w:hAnsi="ＭＳ Ｐ明朝"/>
      <w:sz w:val="20"/>
    </w:rPr>
  </w:style>
  <w:style w:type="paragraph" w:styleId="2">
    <w:name w:val="Body Text Indent 2"/>
    <w:basedOn w:val="a"/>
    <w:pPr>
      <w:ind w:left="420"/>
    </w:pPr>
    <w:rPr>
      <w:sz w:val="24"/>
    </w:rPr>
  </w:style>
  <w:style w:type="paragraph" w:styleId="a6">
    <w:name w:val="Balloon Text"/>
    <w:basedOn w:val="a"/>
    <w:semiHidden/>
    <w:rsid w:val="001F6034"/>
    <w:rPr>
      <w:rFonts w:ascii="Arial" w:eastAsia="ＭＳ ゴシック" w:hAnsi="Arial"/>
      <w:sz w:val="18"/>
      <w:szCs w:val="18"/>
    </w:rPr>
  </w:style>
  <w:style w:type="paragraph" w:styleId="a7">
    <w:name w:val="List Paragraph"/>
    <w:basedOn w:val="a"/>
    <w:uiPriority w:val="34"/>
    <w:qFormat/>
    <w:rsid w:val="009C02C0"/>
    <w:pPr>
      <w:ind w:leftChars="400" w:left="840"/>
    </w:pPr>
  </w:style>
  <w:style w:type="paragraph" w:styleId="a8">
    <w:name w:val="header"/>
    <w:basedOn w:val="a"/>
    <w:link w:val="a9"/>
    <w:unhideWhenUsed/>
    <w:rsid w:val="009A4555"/>
    <w:pPr>
      <w:tabs>
        <w:tab w:val="center" w:pos="4252"/>
        <w:tab w:val="right" w:pos="8504"/>
      </w:tabs>
      <w:snapToGrid w:val="0"/>
    </w:pPr>
  </w:style>
  <w:style w:type="character" w:customStyle="1" w:styleId="a9">
    <w:name w:val="ヘッダー (文字)"/>
    <w:basedOn w:val="a0"/>
    <w:link w:val="a8"/>
    <w:rsid w:val="009A4555"/>
    <w:rPr>
      <w:kern w:val="2"/>
      <w:sz w:val="21"/>
    </w:rPr>
  </w:style>
  <w:style w:type="paragraph" w:styleId="aa">
    <w:name w:val="footer"/>
    <w:basedOn w:val="a"/>
    <w:link w:val="ab"/>
    <w:unhideWhenUsed/>
    <w:rsid w:val="009A4555"/>
    <w:pPr>
      <w:tabs>
        <w:tab w:val="center" w:pos="4252"/>
        <w:tab w:val="right" w:pos="8504"/>
      </w:tabs>
      <w:snapToGrid w:val="0"/>
    </w:pPr>
  </w:style>
  <w:style w:type="character" w:customStyle="1" w:styleId="ab">
    <w:name w:val="フッター (文字)"/>
    <w:basedOn w:val="a0"/>
    <w:link w:val="aa"/>
    <w:rsid w:val="009A45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1645</Words>
  <Characters>135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工事完成検査時の必要書類</vt:lpstr>
      <vt:lpstr>工事完成検査時の必要書類                    </vt:lpstr>
    </vt:vector>
  </TitlesOfParts>
  <Company>小田原市</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工事完成検査時の必要書類</dc:title>
  <dc:creator>KENSA03</dc:creator>
  <cp:lastModifiedBy>村田　真一</cp:lastModifiedBy>
  <cp:revision>3</cp:revision>
  <cp:lastPrinted>2022-02-14T05:39:00Z</cp:lastPrinted>
  <dcterms:created xsi:type="dcterms:W3CDTF">2023-05-26T04:55:00Z</dcterms:created>
  <dcterms:modified xsi:type="dcterms:W3CDTF">2023-05-26T05:00:00Z</dcterms:modified>
</cp:coreProperties>
</file>