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F8" w:rsidRDefault="004861DC" w:rsidP="00CC46CA">
      <w:pPr>
        <w:rPr>
          <w:rFonts w:asciiTheme="majorEastAsia" w:eastAsiaTheme="majorEastAsia" w:hAnsiTheme="majorEastAsia"/>
          <w:b/>
          <w:sz w:val="22"/>
          <w:szCs w:val="22"/>
        </w:rPr>
      </w:pPr>
      <w:r w:rsidRPr="004861DC">
        <w:rPr>
          <w:rFonts w:asciiTheme="majorEastAsia" w:eastAsiaTheme="majorEastAsia" w:hAnsiTheme="majorEastAsia" w:hint="eastAsia"/>
          <w:b/>
          <w:sz w:val="22"/>
          <w:szCs w:val="22"/>
        </w:rPr>
        <w:t>概　　況</w:t>
      </w:r>
    </w:p>
    <w:p w:rsidR="000C376A" w:rsidRDefault="000C376A" w:rsidP="00A94D62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</w:p>
    <w:p w:rsidR="00A94D62" w:rsidRDefault="00A94D62" w:rsidP="00A94D62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</w:p>
    <w:p w:rsidR="00A94D62" w:rsidRDefault="00A94D62" w:rsidP="00A94D62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</w:p>
    <w:p w:rsidR="00A94D62" w:rsidRDefault="00A94D62" w:rsidP="00A94D62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</w:p>
    <w:p w:rsidR="00A94D62" w:rsidRDefault="00A94D62" w:rsidP="00A94D62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</w:p>
    <w:p w:rsidR="00A94D62" w:rsidRDefault="00A94D62" w:rsidP="00A94D62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</w:p>
    <w:p w:rsidR="00D63368" w:rsidRDefault="00D63368" w:rsidP="00A94D62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</w:p>
    <w:p w:rsidR="00D63368" w:rsidRDefault="00D63368" w:rsidP="00A94D62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</w:p>
    <w:p w:rsidR="00CC6CEB" w:rsidRPr="008C0026" w:rsidRDefault="00885A2D" w:rsidP="00182078">
      <w:pPr>
        <w:pBdr>
          <w:top w:val="single" w:sz="4" w:space="1" w:color="auto"/>
          <w:bottom w:val="single" w:sz="4" w:space="1" w:color="auto"/>
        </w:pBdr>
        <w:spacing w:line="200" w:lineRule="exact"/>
        <w:ind w:left="90" w:hangingChars="50" w:hanging="90"/>
        <w:jc w:val="left"/>
        <w:rPr>
          <w:rFonts w:asciiTheme="majorEastAsia" w:eastAsiaTheme="majorEastAsia" w:hAnsiTheme="majorEastAsia"/>
          <w:sz w:val="18"/>
          <w:szCs w:val="18"/>
        </w:rPr>
      </w:pPr>
      <w:r w:rsidRPr="00D2314B">
        <w:rPr>
          <w:rFonts w:asciiTheme="majorEastAsia" w:eastAsiaTheme="majorEastAsia" w:hAnsiTheme="majorEastAsia" w:hint="eastAsia"/>
          <w:b/>
          <w:sz w:val="18"/>
          <w:szCs w:val="16"/>
        </w:rPr>
        <w:t>家族状況</w:t>
      </w:r>
      <w:r w:rsidR="00E311FF" w:rsidRPr="00D2314B">
        <w:rPr>
          <w:rFonts w:asciiTheme="majorEastAsia" w:eastAsiaTheme="majorEastAsia" w:hAnsiTheme="majorEastAsia" w:hint="eastAsia"/>
          <w:sz w:val="18"/>
          <w:szCs w:val="18"/>
        </w:rPr>
        <w:t>（複数選択可</w:t>
      </w:r>
      <w:r w:rsidR="00B14EC3" w:rsidRPr="00D2314B">
        <w:rPr>
          <w:rFonts w:asciiTheme="majorEastAsia" w:eastAsiaTheme="majorEastAsia" w:hAnsiTheme="majorEastAsia" w:hint="eastAsia"/>
          <w:sz w:val="18"/>
          <w:szCs w:val="18"/>
        </w:rPr>
        <w:t xml:space="preserve">)　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1239129779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E311FF" w:rsidRPr="008C0026">
        <w:rPr>
          <w:rFonts w:asciiTheme="majorEastAsia" w:eastAsiaTheme="majorEastAsia" w:hAnsiTheme="majorEastAsia" w:hint="eastAsia"/>
          <w:sz w:val="18"/>
          <w:szCs w:val="18"/>
        </w:rPr>
        <w:t>同居(</w:t>
      </w:r>
      <w:r w:rsidR="00E311FF" w:rsidRPr="008C0026">
        <w:rPr>
          <w:rFonts w:asciiTheme="majorEastAsia" w:eastAsiaTheme="majorEastAsia" w:hAnsiTheme="majorEastAsia"/>
          <w:sz w:val="18"/>
          <w:szCs w:val="18"/>
        </w:rPr>
        <w:t xml:space="preserve">　　</w:t>
      </w:r>
      <w:r w:rsidR="00296DF8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311FF"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311FF" w:rsidRPr="008C0026">
        <w:rPr>
          <w:rFonts w:asciiTheme="majorEastAsia" w:eastAsiaTheme="majorEastAsia" w:hAnsiTheme="majorEastAsia"/>
          <w:sz w:val="18"/>
          <w:szCs w:val="18"/>
        </w:rPr>
        <w:t xml:space="preserve">　</w:t>
      </w:r>
      <w:r w:rsidR="00B14EC3"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) </w:t>
      </w:r>
      <w:r w:rsidR="00D2314B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1968118851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E311FF" w:rsidRPr="00D2314B">
        <w:rPr>
          <w:rFonts w:asciiTheme="majorEastAsia" w:eastAsiaTheme="majorEastAsia" w:hAnsiTheme="majorEastAsia" w:hint="eastAsia"/>
          <w:w w:val="80"/>
          <w:sz w:val="18"/>
          <w:szCs w:val="18"/>
        </w:rPr>
        <w:t>常時介護者あり</w:t>
      </w:r>
      <w:r w:rsidR="00CB465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bookmarkStart w:id="0" w:name="_Hlk53655332"/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1217203810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bookmarkEnd w:id="0"/>
      <w:r w:rsidR="00E311FF" w:rsidRPr="008C0026">
        <w:rPr>
          <w:rFonts w:asciiTheme="majorEastAsia" w:eastAsiaTheme="majorEastAsia" w:hAnsiTheme="majorEastAsia" w:hint="eastAsia"/>
          <w:sz w:val="18"/>
          <w:szCs w:val="18"/>
        </w:rPr>
        <w:t>日中独居</w:t>
      </w:r>
      <w:r w:rsidR="00D2314B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B465A" w:rsidRPr="00CB465A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1210610499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C543D9">
        <w:rPr>
          <w:rFonts w:asciiTheme="majorEastAsia" w:eastAsiaTheme="majorEastAsia" w:hAnsiTheme="majorEastAsia" w:hint="eastAsia"/>
          <w:w w:val="80"/>
          <w:sz w:val="18"/>
          <w:szCs w:val="18"/>
        </w:rPr>
        <w:t>介護</w:t>
      </w:r>
      <w:r w:rsidR="00E311FF" w:rsidRPr="00D2314B">
        <w:rPr>
          <w:rFonts w:asciiTheme="majorEastAsia" w:eastAsiaTheme="majorEastAsia" w:hAnsiTheme="majorEastAsia" w:hint="eastAsia"/>
          <w:w w:val="80"/>
          <w:sz w:val="18"/>
          <w:szCs w:val="18"/>
        </w:rPr>
        <w:t>者認定</w:t>
      </w:r>
      <w:r w:rsidR="00D2314B">
        <w:rPr>
          <w:rFonts w:asciiTheme="majorEastAsia" w:eastAsiaTheme="majorEastAsia" w:hAnsiTheme="majorEastAsia" w:hint="eastAsia"/>
          <w:w w:val="80"/>
          <w:sz w:val="18"/>
          <w:szCs w:val="18"/>
        </w:rPr>
        <w:t>あり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484317736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E311FF" w:rsidRPr="008C0026">
        <w:rPr>
          <w:rFonts w:asciiTheme="majorEastAsia" w:eastAsiaTheme="majorEastAsia" w:hAnsiTheme="majorEastAsia" w:hint="eastAsia"/>
          <w:sz w:val="18"/>
          <w:szCs w:val="18"/>
        </w:rPr>
        <w:t>独居</w:t>
      </w:r>
      <w:r w:rsidR="00CB465A" w:rsidRPr="00CB465A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518776323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C543D9">
        <w:rPr>
          <w:rFonts w:asciiTheme="majorEastAsia" w:eastAsiaTheme="majorEastAsia" w:hAnsiTheme="majorEastAsia" w:hint="eastAsia"/>
          <w:w w:val="80"/>
          <w:sz w:val="18"/>
          <w:szCs w:val="18"/>
        </w:rPr>
        <w:t>介護</w:t>
      </w:r>
      <w:r w:rsidR="00E311FF" w:rsidRPr="00D2314B">
        <w:rPr>
          <w:rFonts w:asciiTheme="majorEastAsia" w:eastAsiaTheme="majorEastAsia" w:hAnsiTheme="majorEastAsia" w:hint="eastAsia"/>
          <w:w w:val="80"/>
          <w:sz w:val="18"/>
          <w:szCs w:val="18"/>
        </w:rPr>
        <w:t>者不在</w:t>
      </w:r>
      <w:r w:rsidR="00E311FF"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CC6CEB" w:rsidRPr="00296DF8" w:rsidRDefault="001D1F9D" w:rsidP="00182078">
      <w:pPr>
        <w:pBdr>
          <w:top w:val="single" w:sz="4" w:space="1" w:color="auto"/>
          <w:bottom w:val="single" w:sz="4" w:space="1" w:color="auto"/>
        </w:pBdr>
        <w:spacing w:beforeLines="20" w:before="64" w:afterLines="20" w:after="64" w:line="200" w:lineRule="exact"/>
        <w:jc w:val="left"/>
        <w:rPr>
          <w:rFonts w:asciiTheme="majorEastAsia" w:eastAsiaTheme="majorEastAsia" w:hAnsiTheme="majorEastAsia"/>
          <w:spacing w:val="-10"/>
          <w:sz w:val="18"/>
          <w:szCs w:val="18"/>
        </w:rPr>
      </w:pPr>
      <w:r w:rsidRPr="00E7629D">
        <w:rPr>
          <w:rFonts w:asciiTheme="majorEastAsia" w:eastAsiaTheme="majorEastAsia" w:hAnsiTheme="majorEastAsia" w:hint="eastAsia"/>
          <w:b/>
          <w:spacing w:val="1"/>
          <w:w w:val="78"/>
          <w:kern w:val="0"/>
          <w:sz w:val="18"/>
          <w:szCs w:val="18"/>
          <w:fitText w:val="1980" w:id="-1971621888"/>
        </w:rPr>
        <w:t>その他施設に入居している場</w:t>
      </w:r>
      <w:r w:rsidRPr="00E7629D">
        <w:rPr>
          <w:rFonts w:asciiTheme="majorEastAsia" w:eastAsiaTheme="majorEastAsia" w:hAnsiTheme="majorEastAsia" w:hint="eastAsia"/>
          <w:b/>
          <w:spacing w:val="-2"/>
          <w:w w:val="78"/>
          <w:kern w:val="0"/>
          <w:sz w:val="18"/>
          <w:szCs w:val="18"/>
          <w:fitText w:val="1980" w:id="-1971621888"/>
        </w:rPr>
        <w:t>合</w:t>
      </w:r>
      <w:r w:rsidR="00782BD6">
        <w:rPr>
          <w:rFonts w:asciiTheme="majorEastAsia" w:eastAsiaTheme="majorEastAsia" w:hAnsiTheme="majorEastAsia" w:hint="eastAsia"/>
          <w:b/>
          <w:kern w:val="0"/>
          <w:sz w:val="18"/>
          <w:szCs w:val="18"/>
        </w:rPr>
        <w:t xml:space="preserve"> 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1570344274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782BD6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C7629D" w:rsidRPr="00C7629D">
        <w:rPr>
          <w:rFonts w:asciiTheme="majorEastAsia" w:eastAsiaTheme="majorEastAsia" w:hAnsiTheme="majorEastAsia" w:hint="eastAsia"/>
          <w:spacing w:val="-10"/>
          <w:w w:val="80"/>
          <w:sz w:val="18"/>
          <w:szCs w:val="18"/>
        </w:rPr>
        <w:t>サービス</w:t>
      </w:r>
      <w:r w:rsidRPr="00C7629D">
        <w:rPr>
          <w:rFonts w:asciiTheme="majorEastAsia" w:eastAsiaTheme="majorEastAsia" w:hAnsiTheme="majorEastAsia" w:hint="eastAsia"/>
          <w:spacing w:val="-10"/>
          <w:w w:val="80"/>
          <w:sz w:val="18"/>
          <w:szCs w:val="18"/>
        </w:rPr>
        <w:t>付き高齢者向け住宅</w:t>
      </w:r>
      <w:r w:rsidR="00CB465A">
        <w:rPr>
          <w:rFonts w:asciiTheme="majorEastAsia" w:eastAsiaTheme="majorEastAsia" w:hAnsiTheme="majorEastAsia" w:hint="eastAsia"/>
          <w:spacing w:val="-10"/>
          <w:w w:val="80"/>
          <w:sz w:val="18"/>
          <w:szCs w:val="18"/>
        </w:rPr>
        <w:t xml:space="preserve"> 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598179557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C7629D">
        <w:rPr>
          <w:rFonts w:asciiTheme="majorEastAsia" w:eastAsiaTheme="majorEastAsia" w:hAnsiTheme="majorEastAsia" w:hint="eastAsia"/>
          <w:spacing w:val="-10"/>
          <w:w w:val="80"/>
          <w:sz w:val="18"/>
          <w:szCs w:val="18"/>
        </w:rPr>
        <w:t>住宅型有料老人</w:t>
      </w:r>
      <w:r w:rsidR="00C7629D" w:rsidRPr="00C7629D">
        <w:rPr>
          <w:rFonts w:asciiTheme="majorEastAsia" w:eastAsiaTheme="majorEastAsia" w:hAnsiTheme="majorEastAsia" w:hint="eastAsia"/>
          <w:spacing w:val="-10"/>
          <w:w w:val="80"/>
          <w:sz w:val="18"/>
          <w:szCs w:val="18"/>
        </w:rPr>
        <w:t>ホーム</w:t>
      </w:r>
      <w:r w:rsidR="00CB465A">
        <w:rPr>
          <w:rFonts w:asciiTheme="majorEastAsia" w:eastAsiaTheme="majorEastAsia" w:hAnsiTheme="majorEastAsia" w:hint="eastAsia"/>
          <w:spacing w:val="-10"/>
          <w:w w:val="80"/>
          <w:sz w:val="18"/>
          <w:szCs w:val="18"/>
        </w:rPr>
        <w:t xml:space="preserve"> 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1165205735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C7629D">
        <w:rPr>
          <w:rFonts w:asciiTheme="majorEastAsia" w:eastAsiaTheme="majorEastAsia" w:hAnsiTheme="majorEastAsia" w:hint="eastAsia"/>
          <w:spacing w:val="-10"/>
          <w:w w:val="80"/>
          <w:sz w:val="18"/>
          <w:szCs w:val="18"/>
        </w:rPr>
        <w:t>軽費老人</w:t>
      </w:r>
      <w:r w:rsidR="00C7629D" w:rsidRPr="00C7629D">
        <w:rPr>
          <w:rFonts w:asciiTheme="majorEastAsia" w:eastAsiaTheme="majorEastAsia" w:hAnsiTheme="majorEastAsia" w:hint="eastAsia"/>
          <w:spacing w:val="-10"/>
          <w:w w:val="80"/>
          <w:sz w:val="18"/>
          <w:szCs w:val="18"/>
        </w:rPr>
        <w:t>ホーム</w:t>
      </w:r>
      <w:r w:rsidR="00CB465A">
        <w:rPr>
          <w:rFonts w:asciiTheme="majorEastAsia" w:eastAsiaTheme="majorEastAsia" w:hAnsiTheme="majorEastAsia" w:hint="eastAsia"/>
          <w:spacing w:val="-10"/>
          <w:w w:val="80"/>
          <w:sz w:val="18"/>
          <w:szCs w:val="18"/>
        </w:rPr>
        <w:t xml:space="preserve"> 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604109518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C7629D">
        <w:rPr>
          <w:rFonts w:asciiTheme="majorEastAsia" w:eastAsiaTheme="majorEastAsia" w:hAnsiTheme="majorEastAsia" w:hint="eastAsia"/>
          <w:spacing w:val="-10"/>
          <w:sz w:val="18"/>
          <w:szCs w:val="18"/>
        </w:rPr>
        <w:t>その他</w:t>
      </w:r>
      <w:r w:rsidR="009D58B9" w:rsidRPr="00C7629D">
        <w:rPr>
          <w:rFonts w:asciiTheme="majorEastAsia" w:eastAsiaTheme="majorEastAsia" w:hAnsiTheme="majorEastAsia" w:hint="eastAsia"/>
          <w:spacing w:val="-10"/>
          <w:sz w:val="18"/>
          <w:szCs w:val="18"/>
        </w:rPr>
        <w:t>(</w:t>
      </w:r>
      <w:r w:rsidR="00C7629D" w:rsidRPr="00C7629D">
        <w:rPr>
          <w:rFonts w:asciiTheme="majorEastAsia" w:eastAsiaTheme="majorEastAsia" w:hAnsiTheme="majorEastAsia" w:hint="eastAsia"/>
          <w:spacing w:val="-10"/>
          <w:sz w:val="18"/>
          <w:szCs w:val="18"/>
        </w:rPr>
        <w:t xml:space="preserve">　　</w:t>
      </w:r>
      <w:r w:rsidR="009D58B9" w:rsidRPr="00C7629D">
        <w:rPr>
          <w:rFonts w:asciiTheme="majorEastAsia" w:eastAsiaTheme="majorEastAsia" w:hAnsiTheme="majorEastAsia" w:hint="eastAsia"/>
          <w:spacing w:val="-10"/>
          <w:sz w:val="18"/>
          <w:szCs w:val="18"/>
        </w:rPr>
        <w:t xml:space="preserve">　</w:t>
      </w:r>
      <w:r w:rsidR="00C7629D">
        <w:rPr>
          <w:rFonts w:asciiTheme="majorEastAsia" w:eastAsiaTheme="majorEastAsia" w:hAnsiTheme="majorEastAsia" w:hint="eastAsia"/>
          <w:spacing w:val="-10"/>
          <w:sz w:val="18"/>
          <w:szCs w:val="18"/>
        </w:rPr>
        <w:t xml:space="preserve">　　　　　</w:t>
      </w:r>
      <w:r w:rsidR="009D58B9" w:rsidRPr="00C7629D">
        <w:rPr>
          <w:rFonts w:asciiTheme="majorEastAsia" w:eastAsiaTheme="majorEastAsia" w:hAnsiTheme="majorEastAsia" w:hint="eastAsia"/>
          <w:spacing w:val="-10"/>
          <w:sz w:val="18"/>
          <w:szCs w:val="18"/>
        </w:rPr>
        <w:t xml:space="preserve">　　</w:t>
      </w:r>
      <w:r w:rsidR="00B14EC3" w:rsidRPr="00C7629D">
        <w:rPr>
          <w:rFonts w:asciiTheme="majorEastAsia" w:eastAsiaTheme="majorEastAsia" w:hAnsiTheme="majorEastAsia" w:hint="eastAsia"/>
          <w:spacing w:val="-10"/>
          <w:sz w:val="18"/>
          <w:szCs w:val="18"/>
        </w:rPr>
        <w:t xml:space="preserve">) </w:t>
      </w:r>
    </w:p>
    <w:p w:rsidR="00352A90" w:rsidRPr="008C0026" w:rsidRDefault="00010189" w:rsidP="00182078">
      <w:pPr>
        <w:pBdr>
          <w:top w:val="single" w:sz="4" w:space="1" w:color="auto"/>
          <w:bottom w:val="single" w:sz="4" w:space="1" w:color="auto"/>
        </w:pBdr>
        <w:spacing w:line="20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8C0026">
        <w:rPr>
          <w:rFonts w:asciiTheme="majorEastAsia" w:eastAsiaTheme="majorEastAsia" w:hAnsiTheme="majorEastAsia" w:hint="eastAsia"/>
          <w:b/>
          <w:sz w:val="18"/>
          <w:szCs w:val="18"/>
        </w:rPr>
        <w:t>日常的に使用している福祉用具</w:t>
      </w:r>
      <w:r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（複数選択可）　</w:t>
      </w:r>
      <w:r w:rsidR="00296DF8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1737080191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手すり（　　　　　　　　）　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1423186116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歩行器　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296221153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杖　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634374242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B465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8C0026">
        <w:rPr>
          <w:rFonts w:asciiTheme="majorEastAsia" w:eastAsiaTheme="majorEastAsia" w:hAnsiTheme="majorEastAsia" w:hint="eastAsia"/>
          <w:sz w:val="18"/>
          <w:szCs w:val="18"/>
        </w:rPr>
        <w:t>車いす</w:t>
      </w:r>
    </w:p>
    <w:p w:rsidR="00AC4931" w:rsidRPr="008C0026" w:rsidRDefault="00E7629D" w:rsidP="00182078">
      <w:pPr>
        <w:pBdr>
          <w:top w:val="single" w:sz="4" w:space="1" w:color="auto"/>
          <w:bottom w:val="single" w:sz="4" w:space="1" w:color="auto"/>
        </w:pBdr>
        <w:spacing w:line="20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214733913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B018F9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010189" w:rsidRPr="008C0026">
        <w:rPr>
          <w:rFonts w:asciiTheme="majorEastAsia" w:eastAsiaTheme="majorEastAsia" w:hAnsiTheme="majorEastAsia" w:hint="eastAsia"/>
          <w:sz w:val="18"/>
          <w:szCs w:val="18"/>
        </w:rPr>
        <w:t>車いす付属品</w:t>
      </w:r>
      <w:r w:rsidR="00010189">
        <w:rPr>
          <w:rFonts w:asciiTheme="majorEastAsia" w:eastAsiaTheme="majorEastAsia" w:hAnsiTheme="majorEastAsia" w:hint="eastAsia"/>
          <w:sz w:val="18"/>
          <w:szCs w:val="18"/>
        </w:rPr>
        <w:t>（　　　　　　　　　　　　　）</w:t>
      </w:r>
      <w:r w:rsidR="00010189"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1113322720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B018F9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010189"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特殊寝台（　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1637789619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17B3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010189"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自費　　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579828164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B018F9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010189" w:rsidRPr="008C0026">
        <w:rPr>
          <w:rFonts w:asciiTheme="majorEastAsia" w:eastAsiaTheme="majorEastAsia" w:hAnsiTheme="majorEastAsia" w:hint="eastAsia"/>
          <w:sz w:val="18"/>
          <w:szCs w:val="18"/>
        </w:rPr>
        <w:t>介護保険利用　）</w:t>
      </w:r>
    </w:p>
    <w:p w:rsidR="00CC6CEB" w:rsidRPr="008C0026" w:rsidRDefault="00E7629D" w:rsidP="00182078">
      <w:pPr>
        <w:pBdr>
          <w:top w:val="single" w:sz="4" w:space="1" w:color="auto"/>
          <w:bottom w:val="single" w:sz="4" w:space="1" w:color="auto"/>
        </w:pBdr>
        <w:spacing w:line="20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-159931291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B018F9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010189"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特殊寝台付属品（　　　　　　　　　　</w:t>
      </w:r>
      <w:r w:rsidR="00010189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010189" w:rsidRPr="008C0026">
        <w:rPr>
          <w:rFonts w:asciiTheme="majorEastAsia" w:eastAsiaTheme="majorEastAsia" w:hAnsiTheme="majorEastAsia" w:hint="eastAsia"/>
          <w:sz w:val="18"/>
          <w:szCs w:val="18"/>
        </w:rPr>
        <w:t xml:space="preserve">　）　</w:t>
      </w:r>
      <w:sdt>
        <w:sdtPr>
          <w:rPr>
            <w:rFonts w:asciiTheme="majorEastAsia" w:eastAsiaTheme="majorEastAsia" w:hAnsiTheme="majorEastAsia" w:hint="eastAsia"/>
            <w:sz w:val="18"/>
            <w:szCs w:val="18"/>
          </w:rPr>
          <w:id w:val="452055841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B018F9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010189" w:rsidRPr="008C0026">
        <w:rPr>
          <w:rFonts w:asciiTheme="majorEastAsia" w:eastAsiaTheme="majorEastAsia" w:hAnsiTheme="majorEastAsia" w:hint="eastAsia"/>
          <w:sz w:val="18"/>
          <w:szCs w:val="18"/>
        </w:rPr>
        <w:t>その他（　　　　　　　　　　　　　　　　　　　　　）</w:t>
      </w:r>
    </w:p>
    <w:p w:rsidR="00113902" w:rsidRPr="00500853" w:rsidRDefault="00500853" w:rsidP="00182078">
      <w:pPr>
        <w:spacing w:beforeLines="45" w:before="144"/>
        <w:rPr>
          <w:rFonts w:asciiTheme="majorEastAsia" w:eastAsiaTheme="majorEastAsia" w:hAnsiTheme="majorEastAsia"/>
          <w:b/>
          <w:sz w:val="22"/>
          <w:szCs w:val="21"/>
        </w:rPr>
      </w:pPr>
      <w:r w:rsidRPr="00500853">
        <w:rPr>
          <w:rFonts w:asciiTheme="majorEastAsia" w:eastAsiaTheme="majorEastAsia" w:hAnsiTheme="majorEastAsia" w:hint="eastAsia"/>
          <w:b/>
          <w:sz w:val="22"/>
          <w:szCs w:val="21"/>
        </w:rPr>
        <w:t>特記事項</w:t>
      </w:r>
    </w:p>
    <w:p w:rsidR="00443EC9" w:rsidRPr="008C0026" w:rsidRDefault="00010189" w:rsidP="00E51E24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bookmarkStart w:id="1" w:name="_Hlk54700366"/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A94D6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6336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A94D6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6336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bookmarkEnd w:id="1"/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A94D62" w:rsidRPr="008C0026" w:rsidRDefault="00A94D62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6336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D6336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  <w:bookmarkStart w:id="2" w:name="_GoBack"/>
      <w:bookmarkEnd w:id="2"/>
    </w:p>
    <w:sectPr w:rsidR="00A94D62" w:rsidRPr="008C0026" w:rsidSect="00A94D6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47" w:right="567" w:bottom="851" w:left="2325" w:header="227" w:footer="397" w:gutter="0"/>
      <w:pgNumType w:chapStyle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0F" w:rsidRDefault="00CB700F" w:rsidP="007B0B93">
      <w:r>
        <w:separator/>
      </w:r>
    </w:p>
  </w:endnote>
  <w:endnote w:type="continuationSeparator" w:id="0">
    <w:p w:rsidR="00CB700F" w:rsidRDefault="00CB700F" w:rsidP="007B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5D" w:rsidRPr="00A94D62" w:rsidRDefault="00A94D62" w:rsidP="00A94D62">
    <w:pPr>
      <w:pStyle w:val="a5"/>
      <w:rPr>
        <w:rFonts w:asciiTheme="majorEastAsia" w:eastAsiaTheme="majorEastAsia" w:hAnsiTheme="majorEastAsia"/>
        <w:b/>
        <w:sz w:val="36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36"/>
      </w:rPr>
      <w:t xml:space="preserve">　　　　　　　　</w:t>
    </w:r>
    <w:r w:rsidRPr="00A94D62">
      <w:rPr>
        <w:rFonts w:asciiTheme="majorEastAsia" w:eastAsiaTheme="majorEastAsia" w:hAnsiTheme="majorEastAsia" w:hint="eastAsia"/>
        <w:b/>
        <w:sz w:val="36"/>
        <w:bdr w:val="single" w:sz="4" w:space="0" w:color="auto"/>
      </w:rPr>
      <w:t xml:space="preserve">　　/</w:t>
    </w:r>
    <w:r>
      <w:rPr>
        <w:rFonts w:asciiTheme="majorEastAsia" w:eastAsiaTheme="majorEastAsia" w:hAnsiTheme="majorEastAsia" w:hint="eastAsia"/>
        <w:b/>
        <w:sz w:val="36"/>
        <w:bdr w:val="single" w:sz="4" w:space="0" w:color="auto"/>
      </w:rPr>
      <w:t xml:space="preserve">　　</w:t>
    </w:r>
  </w:p>
  <w:p w:rsidR="001924A9" w:rsidRPr="009E0762" w:rsidRDefault="001924A9" w:rsidP="001924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4A9" w:rsidRPr="001924A9" w:rsidRDefault="00A563C4" w:rsidP="001924A9"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49F42E3" wp14:editId="3CD5C65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76290" cy="276860"/>
              <wp:effectExtent l="0" t="0" r="0" b="0"/>
              <wp:wrapNone/>
              <wp:docPr id="22" name="テキスト ボックス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629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ash"/>
                      </a:ln>
                    </wps:spPr>
                    <wps:txbx>
                      <w:txbxContent>
                        <w:p w:rsidR="00A563C4" w:rsidRPr="00B954E3" w:rsidRDefault="00A563C4" w:rsidP="00A563C4">
                          <w:pPr>
                            <w:jc w:val="left"/>
                            <w:rPr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6"/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  <w:t xml:space="preserve">　　　　　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6"/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  <w:t xml:space="preserve">　　　　　　　　　　　　　　　　　　　　　　</w:t>
                          </w:r>
                          <w:r w:rsidRPr="00B954E3">
                            <w:rPr>
                              <w:rFonts w:ascii="ＭＳ ゴシック" w:eastAsia="ＭＳ ゴシック" w:hAnsi="ＭＳ ゴシック" w:hint="eastAsia"/>
                              <w:sz w:val="16"/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  <w:t>本用紙に収まらない場合は、適宜用紙を追加してください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49F42E3" id="_x0000_t202" coordsize="21600,21600" o:spt="202" path="m,l,21600r21600,l21600,xe">
              <v:stroke joinstyle="miter"/>
              <v:path gradientshapeok="t" o:connecttype="rect"/>
            </v:shapetype>
            <v:shape id="テキスト ボックス 22" o:spid="_x0000_s1033" type="#_x0000_t202" style="position:absolute;left:0;text-align:left;margin-left:0;margin-top:-.05pt;width:462.7pt;height:2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" filled="f" stroked="f" strokeweight=".5pt">
              <v:stroke dashstyle="3 1"/>
              <v:textbox>
                <w:txbxContent>
                  <w:p w:rsidR="00A563C4" w:rsidRPr="00B954E3" w:rsidRDefault="00A563C4" w:rsidP="00A563C4">
                    <w:pPr>
                      <w:jc w:val="left"/>
                      <w:rPr>
                        <w14:textOutline w14:w="0" w14:cap="rnd" w14:cmpd="sng" w14:algn="ctr">
                          <w14:noFill/>
                          <w14:prstDash w14:val="sysDot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16"/>
                        <w14:textOutline w14:w="0" w14:cap="rnd" w14:cmpd="sng" w14:algn="ctr">
                          <w14:noFill/>
                          <w14:prstDash w14:val="sysDot"/>
                          <w14:bevel/>
                        </w14:textOutline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/>
                        <w:sz w:val="16"/>
                        <w14:textOutline w14:w="0" w14:cap="rnd" w14:cmpd="sng" w14:algn="ctr">
                          <w14:noFill/>
                          <w14:prstDash w14:val="sysDot"/>
                          <w14:bevel/>
                        </w14:textOutline>
                      </w:rPr>
                      <w:t xml:space="preserve">　　　　　</w:t>
                    </w:r>
                    <w:r>
                      <w:rPr>
                        <w:rFonts w:ascii="ＭＳ ゴシック" w:eastAsia="ＭＳ ゴシック" w:hAnsi="ＭＳ ゴシック" w:hint="eastAsia"/>
                        <w:sz w:val="16"/>
                        <w14:textOutline w14:w="0" w14:cap="rnd" w14:cmpd="sng" w14:algn="ctr">
                          <w14:noFill/>
                          <w14:prstDash w14:val="sysDot"/>
                          <w14:bevel/>
                        </w14:textOutline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/>
                        <w:sz w:val="16"/>
                        <w14:textOutline w14:w="0" w14:cap="rnd" w14:cmpd="sng" w14:algn="ctr">
                          <w14:noFill/>
                          <w14:prstDash w14:val="sysDot"/>
                          <w14:bevel/>
                        </w14:textOutline>
                      </w:rPr>
                      <w:t xml:space="preserve">　　　　　　　　　　　　　　　　　　　　　　</w:t>
                    </w:r>
                    <w:r w:rsidRPr="00B954E3">
                      <w:rPr>
                        <w:rFonts w:ascii="ＭＳ ゴシック" w:eastAsia="ＭＳ ゴシック" w:hAnsi="ＭＳ ゴシック" w:hint="eastAsia"/>
                        <w:sz w:val="16"/>
                        <w14:textOutline w14:w="0" w14:cap="rnd" w14:cmpd="sng" w14:algn="ctr">
                          <w14:noFill/>
                          <w14:prstDash w14:val="sysDot"/>
                          <w14:bevel/>
                        </w14:textOutline>
                      </w:rPr>
                      <w:t>本用紙に収まらない場合は、適宜用紙を追加してください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0F" w:rsidRDefault="00CB700F" w:rsidP="007B0B93">
      <w:r>
        <w:separator/>
      </w:r>
    </w:p>
  </w:footnote>
  <w:footnote w:type="continuationSeparator" w:id="0">
    <w:p w:rsidR="00CB700F" w:rsidRDefault="00CB700F" w:rsidP="007B0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B3" w:rsidRDefault="00B376B3" w:rsidP="00B601E0">
    <w:pPr>
      <w:rPr>
        <w:rFonts w:asciiTheme="majorEastAsia" w:eastAsiaTheme="majorEastAsia" w:hAnsiTheme="majorEastAsia"/>
      </w:rPr>
    </w:pPr>
  </w:p>
  <w:p w:rsidR="00CB700F" w:rsidRPr="008C0026" w:rsidRDefault="00C22655" w:rsidP="00B601E0">
    <w:pPr>
      <w:rPr>
        <w:rFonts w:asciiTheme="majorEastAsia" w:eastAsiaTheme="majorEastAsia" w:hAnsiTheme="majorEastAsia"/>
      </w:rPr>
    </w:pPr>
    <w:r w:rsidRPr="008C0026"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52A4179" wp14:editId="011E9727">
              <wp:simplePos x="0" y="0"/>
              <wp:positionH relativeFrom="column">
                <wp:posOffset>-76200</wp:posOffset>
              </wp:positionH>
              <wp:positionV relativeFrom="paragraph">
                <wp:posOffset>481966</wp:posOffset>
              </wp:positionV>
              <wp:extent cx="5855335" cy="8953500"/>
              <wp:effectExtent l="0" t="0" r="12065" b="19050"/>
              <wp:wrapNone/>
              <wp:docPr id="19" name="正方形/長方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5335" cy="89535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01EAA69" id="正方形/長方形 19" o:spid="_x0000_s1026" style="position:absolute;left:0;text-align:left;margin-left:-6pt;margin-top:37.95pt;width:461.05pt;height:7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" filled="f" strokecolor="black [3213]" strokeweight=".25pt"/>
          </w:pict>
        </mc:Fallback>
      </mc:AlternateContent>
    </w:r>
    <w:r w:rsidR="00B360FF" w:rsidRPr="008C0026">
      <w:rPr>
        <w:rFonts w:asciiTheme="majorEastAsia" w:eastAsiaTheme="majorEastAsia" w:hAnsiTheme="majorEastAsia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0CDF25" wp14:editId="08D93542">
              <wp:simplePos x="0" y="0"/>
              <wp:positionH relativeFrom="column">
                <wp:posOffset>-1266825</wp:posOffset>
              </wp:positionH>
              <wp:positionV relativeFrom="paragraph">
                <wp:posOffset>691515</wp:posOffset>
              </wp:positionV>
              <wp:extent cx="1200150" cy="8982075"/>
              <wp:effectExtent l="0" t="0" r="0" b="9525"/>
              <wp:wrapNone/>
              <wp:docPr id="11" name="テキスト ボック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8982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360FF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(参考</w:t>
                          </w:r>
                          <w:r w:rsidR="00B14EC3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A76750" w:rsidRPr="00E91904" w:rsidRDefault="00B360FF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1基本動作・起居動作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1-1.麻痺等の有無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1-2.拘縮の有無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1-3.寝返り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1-4.起き上がり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１-5.座位保持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1-6.両足での立位保持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1-7.歩行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1-8.立ち上がり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1-9.片足での立位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1-10.洗身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1-11.つめ切り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1-12.視力　</w:t>
                          </w:r>
                        </w:p>
                        <w:p w:rsidR="00A76750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1-13.聴力</w:t>
                          </w:r>
                        </w:p>
                        <w:p w:rsidR="00B360FF" w:rsidRPr="00E91904" w:rsidRDefault="00B360FF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2生活機能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2-1.移乗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2-2.移動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2-3.えん下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2-4.食事摂取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2-5.排尿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2-6.排便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2-7.口腔清潔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2-8.洗顔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2-9.整髪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2-10.上着の着脱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2-11.ズボンの着脱　</w:t>
                          </w:r>
                        </w:p>
                        <w:p w:rsidR="00A76750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2-12外出頻度</w:t>
                          </w:r>
                        </w:p>
                        <w:p w:rsidR="00B360FF" w:rsidRPr="00E91904" w:rsidRDefault="00B360FF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3認知機能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3-1.意思の伝達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3-2.毎日の日課を理解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3-3.生年月日を言う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3-4.短期記憶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3-5.自分の名前を言う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3-6.今の季節を理解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3-7.場所の理解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3-8.徘徊</w:t>
                          </w:r>
                        </w:p>
                        <w:p w:rsidR="00A76750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3-9.外出して戻れない</w:t>
                          </w:r>
                        </w:p>
                        <w:p w:rsidR="00B360FF" w:rsidRPr="00E91904" w:rsidRDefault="00B360FF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4精神・行動障害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4-1.被害的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4-2.作話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4-3.感情が不安定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4-4.昼夜逆転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4-5.同じ話をする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4-6.大声を出す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4-7.介護に抵抗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4-8.落ち着きなし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4-9.一人で出たがる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4-10.収集癖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4-11.物や衣類を壊す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4-12.ひどい物忘れ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4-13.独り言・独り笑い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4-14.自分勝手に行動する　</w:t>
                          </w:r>
                        </w:p>
                        <w:p w:rsidR="00A76750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4-15.話がまとまらない</w:t>
                          </w:r>
                        </w:p>
                        <w:p w:rsidR="00B360FF" w:rsidRPr="00E91904" w:rsidRDefault="00B360FF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5社会生活への適応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5-1.薬の内服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5-2.金銭の管理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5-3.日常の意思決定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5-4.集団への不適応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5-5.買い物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5-6.簡単な調理</w:t>
                          </w:r>
                        </w:p>
                        <w:p w:rsidR="00A76750" w:rsidRPr="00E91904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6</w:t>
                          </w:r>
                          <w:r w:rsidRPr="00E91904"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特別な医療</w:t>
                          </w:r>
                        </w:p>
                        <w:p w:rsidR="00A76750" w:rsidRPr="00E91904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7-1.障害高齢者の日常生活自立度（寝たきり度</w:t>
                          </w:r>
                          <w:r w:rsidR="00B14EC3"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)</w:t>
                          </w:r>
                          <w:r w:rsidR="00B14EC3"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</w:rPr>
                            <w:t xml:space="preserve"> 　 </w:t>
                          </w:r>
                          <w:r w:rsidR="00B14EC3"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 xml:space="preserve">　</w:t>
                          </w: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 xml:space="preserve">　</w:t>
                          </w:r>
                        </w:p>
                        <w:p w:rsidR="00A76750" w:rsidRPr="00E91904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7-2.認知症高齢者の日常生活自立度</w:t>
                          </w:r>
                        </w:p>
                        <w:p w:rsidR="00A76750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A76750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A76750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A76750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00CDF25" id="_x0000_t202" coordsize="21600,21600" o:spt="202" path="m,l,21600r21600,l21600,xe">
              <v:stroke joinstyle="miter"/>
              <v:path gradientshapeok="t" o:connecttype="rect"/>
            </v:shapetype>
            <v:shape id="テキスト ボックス 11" o:spid="_x0000_s1026" type="#_x0000_t202" style="position:absolute;left:0;text-align:left;margin-left:-99.75pt;margin-top:54.45pt;width:94.5pt;height:70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" fillcolor="window" stroked="f" strokeweight=".5pt">
              <v:textbox>
                <w:txbxContent>
                  <w:p w:rsidR="00B360FF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(参考</w:t>
                    </w:r>
                    <w:r w:rsidR="00B14EC3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)</w:t>
                    </w:r>
                  </w:p>
                  <w:p w:rsidR="00A76750" w:rsidRPr="00E91904" w:rsidRDefault="00B360FF" w:rsidP="00A76750">
                    <w:pP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1基本動作・起居動作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1-1.麻痺等の有無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1-2.拘縮の有無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1-3.寝返り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1-4.起き上がり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１-5.座位保持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1-6.両足での立位保持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1-7.歩行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1-8.立ち上がり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1-9.片足での立位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1-10.洗身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1-11.つめ切り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1-12.視力　</w:t>
                    </w:r>
                  </w:p>
                  <w:p w:rsidR="00A76750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1-13.聴力</w:t>
                    </w:r>
                  </w:p>
                  <w:p w:rsidR="00B360FF" w:rsidRPr="00E91904" w:rsidRDefault="00B360FF" w:rsidP="00A76750">
                    <w:pP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2生活機能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2-1.移乗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2-2.移動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2-3.えん下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2-4.食事摂取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2-5.排尿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2-6.排便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2-7.口腔清潔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2-8.洗顔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2-9.整髪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2-10.上着の着脱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2-11.ズボンの着脱　</w:t>
                    </w:r>
                  </w:p>
                  <w:p w:rsidR="00A76750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2-12外出頻度</w:t>
                    </w:r>
                  </w:p>
                  <w:p w:rsidR="00B360FF" w:rsidRPr="00E91904" w:rsidRDefault="00B360FF" w:rsidP="00A76750">
                    <w:pP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3認知機能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3-1.意思の伝達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3-2.毎日の日課を理解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3-3.生年月日を言う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3-4.短期記憶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3-5.自分の名前を言う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3-6.今の季節を理解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3-7.場所の理解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3-8.徘徊</w:t>
                    </w:r>
                  </w:p>
                  <w:p w:rsidR="00A76750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3-9.外出して戻れない</w:t>
                    </w:r>
                  </w:p>
                  <w:p w:rsidR="00B360FF" w:rsidRPr="00E91904" w:rsidRDefault="00B360FF" w:rsidP="00A76750">
                    <w:pP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4精神・行動障害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4-1.被害的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4-2.作話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4-3.感情が不安定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4-4.昼夜逆転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4-5.同じ話をする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4-6.大声を出す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4-7.介護に抵抗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4-8.落ち着きなし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4-9.一人で出たがる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4-10.収集癖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4-11.物や衣類を壊す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4-12.ひどい物忘れ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4-13.独り言・独り笑い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4-14.自分勝手に行動する　</w:t>
                    </w:r>
                  </w:p>
                  <w:p w:rsidR="00A76750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4-15.話がまとまらない</w:t>
                    </w:r>
                  </w:p>
                  <w:p w:rsidR="00B360FF" w:rsidRPr="00E91904" w:rsidRDefault="00B360FF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5社会生活への適応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5-1.薬の内服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5-2.金銭の管理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5-3.日常の意思決定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5-4.集団への不適応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5-5.買い物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5-6.簡単な調理</w:t>
                    </w:r>
                  </w:p>
                  <w:p w:rsidR="00A76750" w:rsidRPr="00E91904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6</w:t>
                    </w:r>
                    <w:r w:rsidRPr="00E91904"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  <w:t xml:space="preserve"> </w:t>
                    </w: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特別な医療</w:t>
                    </w:r>
                  </w:p>
                  <w:p w:rsidR="00A76750" w:rsidRPr="00E91904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7-1.障害高齢者の日常生活自立度（寝たきり度</w:t>
                    </w:r>
                    <w:r w:rsidR="00B14EC3"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)</w:t>
                    </w:r>
                    <w:r w:rsidR="00B14EC3"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</w:rPr>
                      <w:t xml:space="preserve"> 　 </w:t>
                    </w:r>
                    <w:r w:rsidR="00B14EC3"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 xml:space="preserve">　</w:t>
                    </w: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 xml:space="preserve">　</w:t>
                    </w:r>
                  </w:p>
                  <w:p w:rsidR="00A76750" w:rsidRPr="00E91904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7-2.認知症高齢者の日常生活自立度</w:t>
                    </w:r>
                  </w:p>
                  <w:p w:rsidR="00A76750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A76750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A76750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A76750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A17DD" w:rsidRPr="008C0026">
      <w:rPr>
        <w:rFonts w:asciiTheme="majorEastAsia" w:eastAsiaTheme="majorEastAsia" w:hAnsiTheme="majorEastAsia" w:hint="eastAsia"/>
      </w:rPr>
      <w:t xml:space="preserve">　</w:t>
    </w:r>
    <w:r w:rsidR="00FC0AF8" w:rsidRPr="004B2C80">
      <w:rPr>
        <w:rFonts w:asciiTheme="majorEastAsia" w:eastAsiaTheme="majorEastAsia" w:hAnsiTheme="majorEastAsia" w:hint="eastAsia"/>
        <w:u w:val="single"/>
      </w:rPr>
      <w:t xml:space="preserve">調査日　</w:t>
    </w:r>
    <w:r w:rsidR="004B2C80" w:rsidRPr="004B2C80">
      <w:rPr>
        <w:rFonts w:asciiTheme="majorEastAsia" w:eastAsiaTheme="majorEastAsia" w:hAnsiTheme="majorEastAsia" w:hint="eastAsia"/>
        <w:u w:val="single"/>
      </w:rPr>
      <w:t>令和</w:t>
    </w:r>
    <w:r w:rsidR="00A94D62">
      <w:rPr>
        <w:rFonts w:asciiTheme="majorEastAsia" w:eastAsiaTheme="majorEastAsia" w:hAnsiTheme="majorEastAsia" w:hint="eastAsia"/>
        <w:u w:val="single"/>
      </w:rPr>
      <w:t xml:space="preserve">　</w:t>
    </w:r>
    <w:r w:rsidR="004B2C80" w:rsidRPr="004B2C80">
      <w:rPr>
        <w:rFonts w:asciiTheme="majorEastAsia" w:eastAsiaTheme="majorEastAsia" w:hAnsiTheme="majorEastAsia" w:hint="eastAsia"/>
        <w:u w:val="single"/>
      </w:rPr>
      <w:t>年</w:t>
    </w:r>
    <w:r w:rsidR="00A94D62">
      <w:rPr>
        <w:rFonts w:asciiTheme="majorEastAsia" w:eastAsiaTheme="majorEastAsia" w:hAnsiTheme="majorEastAsia" w:hint="eastAsia"/>
        <w:u w:val="single"/>
      </w:rPr>
      <w:t xml:space="preserve">　</w:t>
    </w:r>
    <w:r w:rsidR="004B2C80" w:rsidRPr="004B2C80">
      <w:rPr>
        <w:rFonts w:asciiTheme="majorEastAsia" w:eastAsiaTheme="majorEastAsia" w:hAnsiTheme="majorEastAsia" w:hint="eastAsia"/>
        <w:u w:val="single"/>
      </w:rPr>
      <w:t>月</w:t>
    </w:r>
    <w:r w:rsidR="00A94D62">
      <w:rPr>
        <w:rFonts w:asciiTheme="majorEastAsia" w:eastAsiaTheme="majorEastAsia" w:hAnsiTheme="majorEastAsia" w:hint="eastAsia"/>
        <w:u w:val="single"/>
      </w:rPr>
      <w:t xml:space="preserve">　</w:t>
    </w:r>
    <w:r w:rsidR="004B2C80" w:rsidRPr="004B2C80">
      <w:rPr>
        <w:rFonts w:asciiTheme="majorEastAsia" w:eastAsiaTheme="majorEastAsia" w:hAnsiTheme="majorEastAsia" w:hint="eastAsia"/>
        <w:u w:val="single"/>
      </w:rPr>
      <w:t>日</w:t>
    </w:r>
    <w:r w:rsidR="005A17DD" w:rsidRPr="008C0026">
      <w:rPr>
        <w:rFonts w:asciiTheme="majorEastAsia" w:eastAsiaTheme="majorEastAsia" w:hAnsiTheme="majorEastAsia" w:hint="eastAsia"/>
      </w:rPr>
      <w:t xml:space="preserve">　　　</w:t>
    </w:r>
    <w:r w:rsidR="005A17DD" w:rsidRPr="00911919">
      <w:rPr>
        <w:rFonts w:asciiTheme="majorEastAsia" w:eastAsiaTheme="majorEastAsia" w:hAnsiTheme="majorEastAsia" w:hint="eastAsia"/>
        <w:u w:val="single"/>
      </w:rPr>
      <w:t>保険者番号　142067</w:t>
    </w:r>
    <w:r w:rsidR="004B2C80" w:rsidRPr="004B2C80">
      <w:rPr>
        <w:rFonts w:asciiTheme="majorEastAsia" w:eastAsiaTheme="majorEastAsia" w:hAnsiTheme="majorEastAsia" w:hint="eastAsia"/>
      </w:rPr>
      <w:t xml:space="preserve">　</w:t>
    </w:r>
    <w:r w:rsidR="004B2C80">
      <w:rPr>
        <w:rFonts w:asciiTheme="majorEastAsia" w:eastAsiaTheme="majorEastAsia" w:hAnsiTheme="majorEastAsia" w:hint="eastAsia"/>
      </w:rPr>
      <w:t xml:space="preserve">　</w:t>
    </w:r>
    <w:r w:rsidR="004B2C80" w:rsidRPr="004B2C80">
      <w:rPr>
        <w:rFonts w:asciiTheme="majorEastAsia" w:eastAsiaTheme="majorEastAsia" w:hAnsiTheme="majorEastAsia" w:hint="eastAsia"/>
      </w:rPr>
      <w:t xml:space="preserve">　</w:t>
    </w:r>
    <w:r w:rsidR="004B2C80">
      <w:rPr>
        <w:rFonts w:asciiTheme="majorEastAsia" w:eastAsiaTheme="majorEastAsia" w:hAnsiTheme="majorEastAsia" w:hint="eastAsia"/>
        <w:u w:val="single"/>
      </w:rPr>
      <w:t xml:space="preserve">被保険者番号　</w:t>
    </w:r>
    <w:r w:rsidR="002038A4">
      <w:rPr>
        <w:rFonts w:asciiTheme="majorEastAsia" w:eastAsiaTheme="majorEastAsia" w:hAnsiTheme="majorEastAsia" w:hint="eastAsia"/>
        <w:u w:val="single"/>
      </w:rPr>
      <w:t xml:space="preserve">　　　　</w:t>
    </w:r>
    <w:r w:rsidR="00A94D62">
      <w:rPr>
        <w:rFonts w:asciiTheme="majorEastAsia" w:eastAsiaTheme="majorEastAsia" w:hAnsiTheme="majorEastAsia" w:hint="eastAsia"/>
        <w:u w:val="single"/>
      </w:rPr>
      <w:t xml:space="preserve">　　　　　　</w:t>
    </w:r>
    <w:r w:rsidR="005A17DD" w:rsidRPr="008C0026">
      <w:rPr>
        <w:rFonts w:asciiTheme="majorEastAsia" w:eastAsiaTheme="majorEastAsia" w:hAnsiTheme="majorEastAsia" w:hint="eastAsia"/>
      </w:rPr>
      <w:t xml:space="preserve">　　  　</w:t>
    </w:r>
    <w:r w:rsidR="00357170" w:rsidRPr="008C0026">
      <w:rPr>
        <w:rFonts w:asciiTheme="majorEastAsia" w:eastAsiaTheme="majorEastAsia" w:hAnsiTheme="majorEastAsia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481965</wp:posOffset>
              </wp:positionV>
              <wp:extent cx="5876290" cy="0"/>
              <wp:effectExtent l="0" t="0" r="1016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29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5F97074" id="直線コネクタ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7.95pt" to="456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" strokecolor="black [3213]" strokeweight=".5pt">
              <v:stroke dashstyle="3 1"/>
            </v:line>
          </w:pict>
        </mc:Fallback>
      </mc:AlternateContent>
    </w:r>
    <w:r w:rsidR="0088410A" w:rsidRPr="008C0026">
      <w:rPr>
        <w:rFonts w:asciiTheme="majorEastAsia" w:eastAsiaTheme="majorEastAsia" w:hAnsiTheme="majorEastAsia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207010</wp:posOffset>
              </wp:positionV>
              <wp:extent cx="2361565" cy="427990"/>
              <wp:effectExtent l="0" t="0" r="0" b="0"/>
              <wp:wrapNone/>
              <wp:docPr id="12" name="テキスト ボックス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1565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84073" w:rsidRDefault="00784073" w:rsidP="00784073">
                          <w:r w:rsidRPr="00245AA8">
                            <w:rPr>
                              <w:rFonts w:ascii="ＭＳ Ｐゴシック" w:hAnsi="ＭＳ Ｐゴシック" w:hint="eastAsia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hAnsi="ＭＳ Ｐゴシック" w:hint="eastAsia"/>
                              <w:b/>
                              <w:bCs/>
                              <w:sz w:val="24"/>
                            </w:rPr>
                            <w:t xml:space="preserve">認定調査票 </w:t>
                          </w:r>
                          <w:r w:rsidRPr="00245AA8">
                            <w:rPr>
                              <w:rFonts w:ascii="ＭＳ Ｐゴシック" w:hAnsi="ＭＳ Ｐゴシック" w:hint="eastAsia"/>
                              <w:b/>
                              <w:bCs/>
                              <w:sz w:val="24"/>
                            </w:rPr>
                            <w:t>（</w:t>
                          </w:r>
                          <w:r>
                            <w:rPr>
                              <w:rFonts w:ascii="ＭＳ Ｐゴシック" w:hAnsi="ＭＳ Ｐゴシック" w:hint="eastAsia"/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 w:rsidRPr="00245AA8">
                            <w:rPr>
                              <w:rFonts w:ascii="ＭＳ Ｐゴシック" w:hAnsi="ＭＳ Ｐゴシック" w:hint="eastAsia"/>
                              <w:b/>
                              <w:bCs/>
                              <w:sz w:val="24"/>
                            </w:rPr>
                            <w:t>特記事項</w:t>
                          </w:r>
                          <w:r>
                            <w:rPr>
                              <w:rFonts w:ascii="ＭＳ Ｐゴシック" w:hAnsi="ＭＳ Ｐゴシック" w:hint="eastAsia"/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 w:rsidR="00B14EC3">
                            <w:rPr>
                              <w:rFonts w:ascii="ＭＳ Ｐゴシック" w:hAnsi="ＭＳ Ｐゴシック" w:hint="eastAsia"/>
                              <w:b/>
                              <w:bCs/>
                              <w:sz w:val="24"/>
                            </w:rPr>
                            <w:t xml:space="preserve">) 　 　</w:t>
                          </w:r>
                        </w:p>
                        <w:p w:rsidR="00784073" w:rsidRDefault="0078407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テキスト ボックス 12" o:spid="_x0000_s1027" type="#_x0000_t202" style="position:absolute;left:0;text-align:left;margin-left:-90pt;margin-top:16.3pt;width:185.9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" filled="f" stroked="f" strokeweight=".5pt">
              <v:textbox>
                <w:txbxContent>
                  <w:p w:rsidR="00784073" w:rsidRDefault="00784073" w:rsidP="00784073">
                    <w:r w:rsidRPr="00245AA8">
                      <w:rPr>
                        <w:rFonts w:ascii="ＭＳ Ｐゴシック" w:hAnsi="ＭＳ Ｐゴシック" w:hint="eastAsia"/>
                      </w:rPr>
                      <w:t xml:space="preserve">　</w:t>
                    </w:r>
                    <w:r>
                      <w:rPr>
                        <w:rFonts w:ascii="ＭＳ Ｐゴシック" w:hAnsi="ＭＳ Ｐゴシック" w:hint="eastAsia"/>
                        <w:b/>
                        <w:bCs/>
                        <w:sz w:val="24"/>
                      </w:rPr>
                      <w:t xml:space="preserve">認定調査票 </w:t>
                    </w:r>
                    <w:r w:rsidRPr="00245AA8">
                      <w:rPr>
                        <w:rFonts w:ascii="ＭＳ Ｐゴシック" w:hAnsi="ＭＳ Ｐゴシック" w:hint="eastAsia"/>
                        <w:b/>
                        <w:bCs/>
                        <w:sz w:val="24"/>
                      </w:rPr>
                      <w:t>（</w:t>
                    </w:r>
                    <w:r>
                      <w:rPr>
                        <w:rFonts w:ascii="ＭＳ Ｐゴシック" w:hAnsi="ＭＳ Ｐゴシック" w:hint="eastAsia"/>
                        <w:b/>
                        <w:bCs/>
                        <w:sz w:val="24"/>
                      </w:rPr>
                      <w:t xml:space="preserve"> </w:t>
                    </w:r>
                    <w:r w:rsidRPr="00245AA8">
                      <w:rPr>
                        <w:rFonts w:ascii="ＭＳ Ｐゴシック" w:hAnsi="ＭＳ Ｐゴシック" w:hint="eastAsia"/>
                        <w:b/>
                        <w:bCs/>
                        <w:sz w:val="24"/>
                      </w:rPr>
                      <w:t>特記事項</w:t>
                    </w:r>
                    <w:r>
                      <w:rPr>
                        <w:rFonts w:ascii="ＭＳ Ｐゴシック" w:hAnsi="ＭＳ Ｐゴシック" w:hint="eastAsia"/>
                        <w:b/>
                        <w:bCs/>
                        <w:sz w:val="24"/>
                      </w:rPr>
                      <w:t xml:space="preserve"> </w:t>
                    </w:r>
                    <w:r w:rsidR="00B14EC3">
                      <w:rPr>
                        <w:rFonts w:ascii="ＭＳ Ｐゴシック" w:hAnsi="ＭＳ Ｐゴシック" w:hint="eastAsia"/>
                        <w:b/>
                        <w:bCs/>
                        <w:sz w:val="24"/>
                      </w:rPr>
                      <w:t xml:space="preserve">) 　 　</w:t>
                    </w:r>
                  </w:p>
                  <w:p w:rsidR="00784073" w:rsidRDefault="0078407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DD" w:rsidRPr="008C0026" w:rsidRDefault="005A17DD" w:rsidP="005A17DD">
    <w:pPr>
      <w:rPr>
        <w:rFonts w:asciiTheme="majorEastAsia" w:eastAsiaTheme="majorEastAsia" w:hAnsiTheme="majorEastAsia"/>
        <w:u w:val="single"/>
      </w:rPr>
    </w:pPr>
    <w:r w:rsidRPr="008C0026"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6BC2DE7" wp14:editId="6C39CCEF">
              <wp:simplePos x="0" y="0"/>
              <wp:positionH relativeFrom="column">
                <wp:posOffset>-1245870</wp:posOffset>
              </wp:positionH>
              <wp:positionV relativeFrom="paragraph">
                <wp:posOffset>66675</wp:posOffset>
              </wp:positionV>
              <wp:extent cx="600710" cy="276860"/>
              <wp:effectExtent l="0" t="0" r="27940" b="27940"/>
              <wp:wrapNone/>
              <wp:docPr id="8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2768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46027" w:rsidRPr="00F775BD" w:rsidRDefault="00046027" w:rsidP="00046027">
                          <w:pPr>
                            <w:rPr>
                              <w:rFonts w:ascii="ＭＳ Ｐゴシック" w:hAnsi="ＭＳ Ｐゴシック"/>
                              <w:sz w:val="28"/>
                              <w:szCs w:val="28"/>
                            </w:rPr>
                          </w:pPr>
                          <w:r w:rsidRPr="00F775BD">
                            <w:rPr>
                              <w:rFonts w:ascii="ＭＳ Ｐゴシック" w:hAnsi="ＭＳ Ｐゴシック"/>
                              <w:sz w:val="28"/>
                              <w:szCs w:val="28"/>
                              <w:lang w:val="ja-JP"/>
                            </w:rPr>
                            <w:t xml:space="preserve"> </w:t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563C4" w:rsidRPr="00A563C4">
                            <w:rPr>
                              <w:rFonts w:ascii="ＭＳ Ｐゴシック" w:hAnsi="ＭＳ Ｐゴシック"/>
                              <w:b/>
                              <w:bCs/>
                              <w:noProof/>
                              <w:sz w:val="28"/>
                              <w:szCs w:val="28"/>
                              <w:lang w:val="ja-JP"/>
                            </w:rPr>
                            <w:t>1</w:t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F775BD">
                            <w:rPr>
                              <w:rFonts w:ascii="ＭＳ Ｐゴシック" w:hAnsi="ＭＳ Ｐゴシック"/>
                              <w:sz w:val="28"/>
                              <w:szCs w:val="28"/>
                              <w:lang w:val="ja-JP"/>
                            </w:rPr>
                            <w:t xml:space="preserve"> / </w:t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instrText>NUMPAGES  \* Arabic  \* MERGEFORMAT</w:instrText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563C4" w:rsidRPr="00A563C4">
                            <w:rPr>
                              <w:rFonts w:ascii="ＭＳ Ｐゴシック" w:hAnsi="ＭＳ Ｐゴシック"/>
                              <w:b/>
                              <w:bCs/>
                              <w:noProof/>
                              <w:sz w:val="28"/>
                              <w:szCs w:val="28"/>
                              <w:lang w:val="ja-JP"/>
                            </w:rPr>
                            <w:t>2</w:t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6BC2DE7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28" type="#_x0000_t202" style="position:absolute;left:0;text-align:left;margin-left:-98.1pt;margin-top:5.25pt;width:47.3pt;height:21.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" filled="f" strokeweight=".5pt">
              <v:textbox inset="1mm,0,1mm,0">
                <w:txbxContent>
                  <w:p w:rsidR="00046027" w:rsidRPr="00F775BD" w:rsidRDefault="00046027" w:rsidP="00046027">
                    <w:pPr>
                      <w:rPr>
                        <w:rFonts w:ascii="ＭＳ Ｐゴシック" w:hAnsi="ＭＳ Ｐゴシック"/>
                        <w:sz w:val="28"/>
                        <w:szCs w:val="28"/>
                      </w:rPr>
                    </w:pPr>
                    <w:r w:rsidRPr="00F775BD">
                      <w:rPr>
                        <w:rFonts w:ascii="ＭＳ Ｐゴシック" w:hAnsi="ＭＳ Ｐゴシック"/>
                        <w:sz w:val="28"/>
                        <w:szCs w:val="28"/>
                        <w:lang w:val="ja-JP"/>
                      </w:rPr>
                      <w:t xml:space="preserve"> </w:t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instrText>PAGE  \* Arabic  \* MERGEFORMAT</w:instrText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563C4" w:rsidRPr="00A563C4">
                      <w:rPr>
                        <w:rFonts w:ascii="ＭＳ Ｐゴシック" w:hAnsi="ＭＳ Ｐゴシック"/>
                        <w:b/>
                        <w:bCs/>
                        <w:noProof/>
                        <w:sz w:val="28"/>
                        <w:szCs w:val="28"/>
                        <w:lang w:val="ja-JP"/>
                      </w:rPr>
                      <w:t>1</w:t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F775BD">
                      <w:rPr>
                        <w:rFonts w:ascii="ＭＳ Ｐゴシック" w:hAnsi="ＭＳ Ｐゴシック"/>
                        <w:sz w:val="28"/>
                        <w:szCs w:val="28"/>
                        <w:lang w:val="ja-JP"/>
                      </w:rPr>
                      <w:t xml:space="preserve"> / </w:t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instrText>NUMPAGES  \* Arabic  \* MERGEFORMAT</w:instrText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563C4" w:rsidRPr="00A563C4">
                      <w:rPr>
                        <w:rFonts w:ascii="ＭＳ Ｐゴシック" w:hAnsi="ＭＳ Ｐゴシック"/>
                        <w:b/>
                        <w:bCs/>
                        <w:noProof/>
                        <w:sz w:val="28"/>
                        <w:szCs w:val="28"/>
                        <w:lang w:val="ja-JP"/>
                      </w:rPr>
                      <w:t>2</w:t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C0026"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F2A40" wp14:editId="18C4AE99">
              <wp:simplePos x="0" y="0"/>
              <wp:positionH relativeFrom="column">
                <wp:posOffset>-644525</wp:posOffset>
              </wp:positionH>
              <wp:positionV relativeFrom="paragraph">
                <wp:posOffset>137160</wp:posOffset>
              </wp:positionV>
              <wp:extent cx="6629400" cy="641985"/>
              <wp:effectExtent l="0" t="0" r="0" b="5715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641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23793" w:rsidRPr="00CC79A9" w:rsidRDefault="00423793" w:rsidP="00423793">
                          <w:pPr>
                            <w:rPr>
                              <w:rFonts w:asciiTheme="majorEastAsia" w:eastAsiaTheme="majorEastAsia" w:hAnsiTheme="majorEastAsia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="005A17DD" w:rsidRPr="00CC79A9">
                            <w:rPr>
                              <w:rFonts w:asciiTheme="majorEastAsia" w:eastAsiaTheme="majorEastAsia" w:hAnsiTheme="majorEastAsia" w:hint="eastAsia"/>
                              <w:u w:val="single"/>
                            </w:rPr>
                            <w:t xml:space="preserve">調査日　　</w:t>
                          </w:r>
                          <w:bookmarkStart w:id="3" w:name="令和年月日"/>
                          <w:r w:rsidR="005A17DD" w:rsidRPr="00CC79A9">
                            <w:rPr>
                              <w:rFonts w:asciiTheme="majorEastAsia" w:eastAsiaTheme="majorEastAsia" w:hAnsiTheme="majorEastAsia"/>
                              <w:u w:val="single"/>
                            </w:rPr>
                            <w:t>令和年月日</w:t>
                          </w:r>
                          <w:bookmarkEnd w:id="3"/>
                          <w:r w:rsidRPr="00CC79A9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　　　</w:t>
                          </w:r>
                          <w:r w:rsidRPr="00CC79A9">
                            <w:rPr>
                              <w:rFonts w:asciiTheme="majorEastAsia" w:eastAsiaTheme="majorEastAsia" w:hAnsiTheme="majorEastAsia" w:hint="eastAsia"/>
                              <w:u w:val="single"/>
                            </w:rPr>
                            <w:t>保険者番号　142067</w:t>
                          </w:r>
                          <w:r w:rsidRPr="00CC79A9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　　  　</w:t>
                          </w:r>
                          <w:bookmarkStart w:id="4" w:name="被保険者番号"/>
                          <w:r w:rsidR="00FC0AF8" w:rsidRPr="00CC79A9">
                            <w:rPr>
                              <w:rFonts w:asciiTheme="majorEastAsia" w:eastAsiaTheme="majorEastAsia" w:hAnsiTheme="majorEastAsia" w:hint="eastAsia"/>
                              <w:u w:val="single"/>
                            </w:rPr>
                            <w:t>被保険者番</w:t>
                          </w:r>
                          <w:r w:rsidR="00801704" w:rsidRPr="00CC79A9">
                            <w:rPr>
                              <w:rFonts w:asciiTheme="majorEastAsia" w:eastAsiaTheme="majorEastAsia" w:hAnsiTheme="majorEastAsia" w:hint="eastAsia"/>
                              <w:u w:val="single"/>
                            </w:rPr>
                            <w:t xml:space="preserve">号　</w:t>
                          </w:r>
                          <w:r w:rsidR="00CC79A9">
                            <w:rPr>
                              <w:rFonts w:asciiTheme="majorEastAsia" w:eastAsiaTheme="majorEastAsia" w:hAnsiTheme="majorEastAsia" w:hint="eastAsia"/>
                              <w:u w:val="single"/>
                            </w:rPr>
                            <w:t>００００</w:t>
                          </w:r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8BF2A40" id="テキスト ボックス 5" o:spid="_x0000_s1029" type="#_x0000_t202" style="position:absolute;left:0;text-align:left;margin-left:-50.75pt;margin-top:10.8pt;width:522pt;height:5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" filled="f" stroked="f" strokeweight=".5pt">
              <v:textbox>
                <w:txbxContent>
                  <w:p w:rsidR="00423793" w:rsidRPr="00CC79A9" w:rsidRDefault="00423793" w:rsidP="00423793">
                    <w:pPr>
                      <w:rPr>
                        <w:rFonts w:asciiTheme="majorEastAsia" w:eastAsiaTheme="majorEastAsia" w:hAnsiTheme="majorEastAsia"/>
                        <w:u w:val="single"/>
                      </w:rPr>
                    </w:pPr>
                    <w:r>
                      <w:rPr>
                        <w:rFonts w:hint="eastAsia"/>
                      </w:rPr>
                      <w:t xml:space="preserve">　</w:t>
                    </w:r>
                    <w:r w:rsidR="005A17DD" w:rsidRPr="00CC79A9">
                      <w:rPr>
                        <w:rFonts w:asciiTheme="majorEastAsia" w:eastAsiaTheme="majorEastAsia" w:hAnsiTheme="majorEastAsia" w:hint="eastAsia"/>
                        <w:u w:val="single"/>
                      </w:rPr>
                      <w:t xml:space="preserve">調査日　　</w:t>
                    </w:r>
                    <w:bookmarkStart w:id="5" w:name="令和年月日"/>
                    <w:r w:rsidR="005A17DD" w:rsidRPr="00CC79A9">
                      <w:rPr>
                        <w:rFonts w:asciiTheme="majorEastAsia" w:eastAsiaTheme="majorEastAsia" w:hAnsiTheme="majorEastAsia"/>
                        <w:u w:val="single"/>
                      </w:rPr>
                      <w:t>令和年月日</w:t>
                    </w:r>
                    <w:bookmarkEnd w:id="5"/>
                    <w:r w:rsidRPr="00CC79A9">
                      <w:rPr>
                        <w:rFonts w:asciiTheme="majorEastAsia" w:eastAsiaTheme="majorEastAsia" w:hAnsiTheme="majorEastAsia" w:hint="eastAsia"/>
                      </w:rPr>
                      <w:t xml:space="preserve">　　　</w:t>
                    </w:r>
                    <w:r w:rsidRPr="00CC79A9">
                      <w:rPr>
                        <w:rFonts w:asciiTheme="majorEastAsia" w:eastAsiaTheme="majorEastAsia" w:hAnsiTheme="majorEastAsia" w:hint="eastAsia"/>
                        <w:u w:val="single"/>
                      </w:rPr>
                      <w:t>保険者番号　142067</w:t>
                    </w:r>
                    <w:r w:rsidRPr="00CC79A9">
                      <w:rPr>
                        <w:rFonts w:asciiTheme="majorEastAsia" w:eastAsiaTheme="majorEastAsia" w:hAnsiTheme="majorEastAsia" w:hint="eastAsia"/>
                      </w:rPr>
                      <w:t xml:space="preserve">　　  　</w:t>
                    </w:r>
                    <w:bookmarkStart w:id="6" w:name="被保険者番号"/>
                    <w:r w:rsidR="00FC0AF8" w:rsidRPr="00CC79A9">
                      <w:rPr>
                        <w:rFonts w:asciiTheme="majorEastAsia" w:eastAsiaTheme="majorEastAsia" w:hAnsiTheme="majorEastAsia" w:hint="eastAsia"/>
                        <w:u w:val="single"/>
                      </w:rPr>
                      <w:t>被保険者番</w:t>
                    </w:r>
                    <w:r w:rsidR="00801704" w:rsidRPr="00CC79A9">
                      <w:rPr>
                        <w:rFonts w:asciiTheme="majorEastAsia" w:eastAsiaTheme="majorEastAsia" w:hAnsiTheme="majorEastAsia" w:hint="eastAsia"/>
                        <w:u w:val="single"/>
                      </w:rPr>
                      <w:t xml:space="preserve">号　</w:t>
                    </w:r>
                    <w:r w:rsidR="00CC79A9">
                      <w:rPr>
                        <w:rFonts w:asciiTheme="majorEastAsia" w:eastAsiaTheme="majorEastAsia" w:hAnsiTheme="majorEastAsia" w:hint="eastAsia"/>
                        <w:u w:val="single"/>
                      </w:rPr>
                      <w:t>００００</w:t>
                    </w:r>
                    <w:bookmarkEnd w:id="6"/>
                  </w:p>
                </w:txbxContent>
              </v:textbox>
            </v:shape>
          </w:pict>
        </mc:Fallback>
      </mc:AlternateContent>
    </w:r>
  </w:p>
  <w:p w:rsidR="001924A9" w:rsidRPr="008C0026" w:rsidRDefault="004861DC">
    <w:pPr>
      <w:pStyle w:val="a3"/>
      <w:rPr>
        <w:rFonts w:asciiTheme="majorEastAsia" w:eastAsiaTheme="majorEastAsia" w:hAnsiTheme="majorEastAsia"/>
      </w:rPr>
    </w:pPr>
    <w:r w:rsidRPr="008C0026">
      <w:rPr>
        <w:rFonts w:asciiTheme="majorEastAsia" w:eastAsiaTheme="majorEastAsia" w:hAnsiTheme="majorEastAsia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F2D7CE3" wp14:editId="3F1D014F">
              <wp:simplePos x="0" y="0"/>
              <wp:positionH relativeFrom="column">
                <wp:posOffset>-1200150</wp:posOffset>
              </wp:positionH>
              <wp:positionV relativeFrom="paragraph">
                <wp:posOffset>796290</wp:posOffset>
              </wp:positionV>
              <wp:extent cx="1200150" cy="8667750"/>
              <wp:effectExtent l="0" t="0" r="0" b="0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8667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(参考</w:t>
                          </w:r>
                          <w:r w:rsidR="00B14EC3"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) 　 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1-1.麻痺等の有無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1-2.拘縮の有無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1-3.寝返り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1-4.起き上がり　</w:t>
                          </w:r>
                        </w:p>
                        <w:p w:rsidR="00423793" w:rsidRPr="00B2543A" w:rsidRDefault="00B2543A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  <w:t>1</w:t>
                          </w:r>
                          <w:r w:rsidR="00423793"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-5.座位保持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1-6.両足での立位保持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1-7.歩行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1-8.立ち上がり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1-9.片足での立位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1-10.洗身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1-11.つめ切り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1-12.視力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1-13.聴力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2-1.移乗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2-2.移動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2-3.えん下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2-4.食事摂取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2-5.排尿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2-6.排便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2-7.口腔清潔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2-8.洗顔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2-9.整髪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2-10.上着の着脱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2-11.ズボンの着脱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2-12外出頻度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3-1.意思の伝達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3-2.毎日の日課を理解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3-3.生年月日を言う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3-4.短期記憶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3-5.自分の名前を言う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3-6.今の季節を理解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3-7.場所の理解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3-8.徘徊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3-9.外出して戻れない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4-1.被害的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4-2.作話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4-3.感情が不安定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4-4.昼夜逆転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4-5.同じ話をする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4-6.大声を出す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4-7.介護に抵抗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4-8.落ち着きなし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4-9.一人で出たがる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4-10.収集癖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4-11.物や衣類を壊す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4-12.ひどい物忘れ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4-13.独り言・独り笑い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4-14.</w:t>
                          </w:r>
                          <w:r w:rsidRPr="004861DC">
                            <w:rPr>
                              <w:rFonts w:asciiTheme="majorEastAsia" w:eastAsiaTheme="majorEastAsia" w:hAnsiTheme="majorEastAsia" w:hint="eastAsia"/>
                              <w:w w:val="79"/>
                              <w:kern w:val="0"/>
                              <w:sz w:val="16"/>
                              <w:szCs w:val="16"/>
                              <w:fitText w:val="1152" w:id="-1971684864"/>
                            </w:rPr>
                            <w:t>自分勝手に行動す</w:t>
                          </w:r>
                          <w:r w:rsidRPr="004861DC">
                            <w:rPr>
                              <w:rFonts w:asciiTheme="majorEastAsia" w:eastAsiaTheme="majorEastAsia" w:hAnsiTheme="majorEastAsia" w:hint="eastAsia"/>
                              <w:spacing w:val="7"/>
                              <w:w w:val="79"/>
                              <w:kern w:val="0"/>
                              <w:sz w:val="16"/>
                              <w:szCs w:val="16"/>
                              <w:fitText w:val="1152" w:id="-1971684864"/>
                            </w:rPr>
                            <w:t>る</w:t>
                          </w: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4-15.話がまとまらない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5-1.薬の内服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5-2.金銭の管理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5-3.日常の意思決定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5-4.集団への不適応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5-5.買い物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5-6.簡単な調理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6</w:t>
                          </w:r>
                          <w:r w:rsidRPr="00B2543A"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特別な医療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7-1.障害高齢者の日常生活自立度（寝たきり度</w:t>
                          </w:r>
                          <w:r w:rsidR="00B14EC3"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) 　 　</w:t>
                          </w: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7-2.認知症高齢者の日常生活自立度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423793" w:rsidRDefault="00423793" w:rsidP="00423793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423793" w:rsidRDefault="00423793" w:rsidP="00423793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423793" w:rsidRDefault="00423793" w:rsidP="00423793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423793" w:rsidRPr="002820DD" w:rsidRDefault="00423793" w:rsidP="00423793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F2D7CE3" id="テキスト ボックス 7" o:spid="_x0000_s1030" type="#_x0000_t202" style="position:absolute;left:0;text-align:left;margin-left:-94.5pt;margin-top:62.7pt;width:94.5pt;height:682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" fillcolor="window" stroked="f" strokeweight=".5pt">
              <v:textbox>
                <w:txbxContent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(参考</w:t>
                    </w:r>
                    <w:r w:rsidR="00B14EC3"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) 　 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1-1.麻痺等の有無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1-2.拘縮の有無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1-3.寝返り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1-4.起き上がり　</w:t>
                    </w:r>
                  </w:p>
                  <w:p w:rsidR="00423793" w:rsidRPr="00B2543A" w:rsidRDefault="00B2543A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  <w:t>1</w:t>
                    </w:r>
                    <w:r w:rsidR="00423793"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-5.座位保持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1-6.両足での立位保持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1-7.歩行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1-8.立ち上がり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1-9.片足での立位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1-10.洗身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1-11.つめ切り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1-12.視力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1-13.聴力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2-1.移乗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2-2.移動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2-3.えん下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2-4.食事摂取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2-5.排尿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2-6.排便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2-7.口腔清潔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2-8.洗顔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2-9.整髪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2-10.上着の着脱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2-11.ズボンの着脱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2-12外出頻度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3-1.意思の伝達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3-2.毎日の日課を理解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3-3.生年月日を言う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3-4.短期記憶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3-5.自分の名前を言う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3-6.今の季節を理解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3-7.場所の理解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3-8.徘徊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3-9.外出して戻れない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4-1.被害的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4-2.作話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4-3.感情が不安定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4-4.昼夜逆転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4-5.同じ話をする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4-6.大声を出す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4-7.介護に抵抗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4-8.落ち着きなし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4-9.一人で出たがる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4-10.収集癖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4-11.物や衣類を壊す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4-12.ひどい物忘れ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4-13.独り言・独り笑い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4-14.</w:t>
                    </w:r>
                    <w:r w:rsidRPr="004861DC">
                      <w:rPr>
                        <w:rFonts w:asciiTheme="majorEastAsia" w:eastAsiaTheme="majorEastAsia" w:hAnsiTheme="majorEastAsia" w:hint="eastAsia"/>
                        <w:w w:val="79"/>
                        <w:kern w:val="0"/>
                        <w:sz w:val="16"/>
                        <w:szCs w:val="16"/>
                        <w:fitText w:val="1152" w:id="-1971684864"/>
                      </w:rPr>
                      <w:t>自分勝手に行動す</w:t>
                    </w:r>
                    <w:r w:rsidRPr="004861DC">
                      <w:rPr>
                        <w:rFonts w:asciiTheme="majorEastAsia" w:eastAsiaTheme="majorEastAsia" w:hAnsiTheme="majorEastAsia" w:hint="eastAsia"/>
                        <w:spacing w:val="7"/>
                        <w:w w:val="79"/>
                        <w:kern w:val="0"/>
                        <w:sz w:val="16"/>
                        <w:szCs w:val="16"/>
                        <w:fitText w:val="1152" w:id="-1971684864"/>
                      </w:rPr>
                      <w:t>る</w:t>
                    </w: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4-15.話がまとまらない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5-1.薬の内服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5-2.金銭の管理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5-3.日常の意思決定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5-4.集団への不適応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5-5.買い物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5-6.簡単な調理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6</w:t>
                    </w:r>
                    <w:r w:rsidRPr="00B2543A"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特別な医療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7-1.障害高齢者の日常生活自立度（寝たきり度</w:t>
                    </w:r>
                    <w:r w:rsidR="00B14EC3"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) 　 　</w:t>
                    </w: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7-2.認知症高齢者の日常生活自立度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</w:p>
                  <w:p w:rsidR="00423793" w:rsidRDefault="00423793" w:rsidP="00423793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423793" w:rsidRDefault="00423793" w:rsidP="00423793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423793" w:rsidRDefault="00423793" w:rsidP="00423793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423793" w:rsidRPr="002820DD" w:rsidRDefault="00423793" w:rsidP="00423793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E0762" w:rsidRPr="008C0026">
      <w:rPr>
        <w:rFonts w:asciiTheme="majorEastAsia" w:eastAsiaTheme="majorEastAsia" w:hAnsiTheme="majorEastAsia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2210435</wp:posOffset>
              </wp:positionV>
              <wp:extent cx="5855335" cy="7625080"/>
              <wp:effectExtent l="0" t="0" r="12065" b="13970"/>
              <wp:wrapNone/>
              <wp:docPr id="13" name="テキスト ボックス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5335" cy="76250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9E0762" w:rsidRDefault="009E076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テキスト ボックス 13" o:spid="_x0000_s1031" type="#_x0000_t202" style="position:absolute;left:0;text-align:left;margin-left:-6pt;margin-top:174.05pt;width:461.05pt;height:600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" filled="f" strokecolor="black [3213]" strokeweight=".5pt">
              <v:textbox>
                <w:txbxContent>
                  <w:p w:rsidR="009E0762" w:rsidRDefault="009E0762"/>
                </w:txbxContent>
              </v:textbox>
            </v:shape>
          </w:pict>
        </mc:Fallback>
      </mc:AlternateContent>
    </w:r>
    <w:r w:rsidR="005A17DD" w:rsidRPr="008C0026">
      <w:rPr>
        <w:rFonts w:asciiTheme="majorEastAsia" w:eastAsiaTheme="majorEastAsia" w:hAnsiTheme="majorEastAsia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12C39" wp14:editId="382A6FE8">
              <wp:simplePos x="0" y="0"/>
              <wp:positionH relativeFrom="column">
                <wp:posOffset>-952500</wp:posOffset>
              </wp:positionH>
              <wp:positionV relativeFrom="paragraph">
                <wp:posOffset>190500</wp:posOffset>
              </wp:positionV>
              <wp:extent cx="2361565" cy="427990"/>
              <wp:effectExtent l="0" t="0" r="0" b="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1565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23793" w:rsidRPr="00CC79A9" w:rsidRDefault="00423793" w:rsidP="00423793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245AA8">
                            <w:rPr>
                              <w:rFonts w:ascii="ＭＳ Ｐゴシック" w:hAnsi="ＭＳ Ｐゴシック" w:hint="eastAsia"/>
                            </w:rPr>
                            <w:t xml:space="preserve">　</w:t>
                          </w:r>
                          <w:r w:rsidRPr="00CC79A9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24"/>
                            </w:rPr>
                            <w:t xml:space="preserve">認定調査票 </w:t>
                          </w:r>
                          <w:r w:rsidR="00CC79A9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24"/>
                            </w:rPr>
                            <w:t>（</w:t>
                          </w:r>
                          <w:r w:rsidRPr="00CC79A9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24"/>
                            </w:rPr>
                            <w:t xml:space="preserve"> 特記事項 </w:t>
                          </w:r>
                          <w:r w:rsidR="00B14EC3" w:rsidRPr="00CC79A9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24"/>
                            </w:rPr>
                            <w:t xml:space="preserve">) 　 　</w:t>
                          </w:r>
                        </w:p>
                        <w:p w:rsidR="00423793" w:rsidRDefault="00423793" w:rsidP="004237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EA12C39" id="テキスト ボックス 6" o:spid="_x0000_s1032" type="#_x0000_t202" style="position:absolute;left:0;text-align:left;margin-left:-75pt;margin-top:15pt;width:185.95pt;height:3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" filled="f" stroked="f" strokeweight=".5pt">
              <v:textbox>
                <w:txbxContent>
                  <w:p w:rsidR="00423793" w:rsidRPr="00CC79A9" w:rsidRDefault="00423793" w:rsidP="00423793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245AA8">
                      <w:rPr>
                        <w:rFonts w:ascii="ＭＳ Ｐゴシック" w:hAnsi="ＭＳ Ｐゴシック" w:hint="eastAsia"/>
                      </w:rPr>
                      <w:t xml:space="preserve">　</w:t>
                    </w:r>
                    <w:r w:rsidRPr="00CC79A9">
                      <w:rPr>
                        <w:rFonts w:asciiTheme="majorEastAsia" w:eastAsiaTheme="majorEastAsia" w:hAnsiTheme="majorEastAsia" w:hint="eastAsia"/>
                        <w:b/>
                        <w:bCs/>
                        <w:sz w:val="24"/>
                      </w:rPr>
                      <w:t xml:space="preserve">認定調査票 </w:t>
                    </w:r>
                    <w:r w:rsidR="00CC79A9">
                      <w:rPr>
                        <w:rFonts w:asciiTheme="majorEastAsia" w:eastAsiaTheme="majorEastAsia" w:hAnsiTheme="majorEastAsia" w:hint="eastAsia"/>
                        <w:b/>
                        <w:bCs/>
                        <w:sz w:val="24"/>
                      </w:rPr>
                      <w:t>（</w:t>
                    </w:r>
                    <w:r w:rsidRPr="00CC79A9">
                      <w:rPr>
                        <w:rFonts w:asciiTheme="majorEastAsia" w:eastAsiaTheme="majorEastAsia" w:hAnsiTheme="majorEastAsia" w:hint="eastAsia"/>
                        <w:b/>
                        <w:bCs/>
                        <w:sz w:val="24"/>
                      </w:rPr>
                      <w:t xml:space="preserve"> 特記事項 </w:t>
                    </w:r>
                    <w:r w:rsidR="00B14EC3" w:rsidRPr="00CC79A9">
                      <w:rPr>
                        <w:rFonts w:asciiTheme="majorEastAsia" w:eastAsiaTheme="majorEastAsia" w:hAnsiTheme="majorEastAsia" w:hint="eastAsia"/>
                        <w:b/>
                        <w:bCs/>
                        <w:sz w:val="24"/>
                      </w:rPr>
                      <w:t xml:space="preserve">) 　 　</w:t>
                    </w:r>
                  </w:p>
                  <w:p w:rsidR="00423793" w:rsidRDefault="00423793" w:rsidP="004237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F3E7F"/>
    <w:multiLevelType w:val="multilevel"/>
    <w:tmpl w:val="BC7684B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FE7597"/>
    <w:multiLevelType w:val="multilevel"/>
    <w:tmpl w:val="EBBC3B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00"/>
  <w:drawingGridVerticalSpacing w:val="160"/>
  <w:displayHorizontalDrawingGridEvery w:val="2"/>
  <w:displayVerticalDrawingGridEvery w:val="2"/>
  <w:characterSpacingControl w:val="doNotCompress"/>
  <w:hdrShapeDefaults>
    <o:shapedefaults v:ext="edit" spidmax="1290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9C"/>
    <w:rsid w:val="0001011F"/>
    <w:rsid w:val="00010189"/>
    <w:rsid w:val="00010E1E"/>
    <w:rsid w:val="00021316"/>
    <w:rsid w:val="000241A9"/>
    <w:rsid w:val="00034B78"/>
    <w:rsid w:val="000422F2"/>
    <w:rsid w:val="000427A9"/>
    <w:rsid w:val="00046027"/>
    <w:rsid w:val="00052E38"/>
    <w:rsid w:val="00060BB3"/>
    <w:rsid w:val="00071A7B"/>
    <w:rsid w:val="00074CEF"/>
    <w:rsid w:val="00080628"/>
    <w:rsid w:val="000849FE"/>
    <w:rsid w:val="00090259"/>
    <w:rsid w:val="00090982"/>
    <w:rsid w:val="000B02FA"/>
    <w:rsid w:val="000B50A1"/>
    <w:rsid w:val="000C376A"/>
    <w:rsid w:val="000D709A"/>
    <w:rsid w:val="000D765C"/>
    <w:rsid w:val="000E16AD"/>
    <w:rsid w:val="000E6BF1"/>
    <w:rsid w:val="000F4EF1"/>
    <w:rsid w:val="000F6923"/>
    <w:rsid w:val="00106A52"/>
    <w:rsid w:val="00113902"/>
    <w:rsid w:val="00134A32"/>
    <w:rsid w:val="00147002"/>
    <w:rsid w:val="0015305F"/>
    <w:rsid w:val="001659ED"/>
    <w:rsid w:val="00165CA4"/>
    <w:rsid w:val="001737DC"/>
    <w:rsid w:val="00182078"/>
    <w:rsid w:val="00191F86"/>
    <w:rsid w:val="001924A9"/>
    <w:rsid w:val="001A23DD"/>
    <w:rsid w:val="001A6BAC"/>
    <w:rsid w:val="001A7509"/>
    <w:rsid w:val="001C7EE6"/>
    <w:rsid w:val="001D1F9D"/>
    <w:rsid w:val="001D3A7D"/>
    <w:rsid w:val="001E7C5B"/>
    <w:rsid w:val="001F6541"/>
    <w:rsid w:val="002038A4"/>
    <w:rsid w:val="0020589D"/>
    <w:rsid w:val="00214800"/>
    <w:rsid w:val="00220685"/>
    <w:rsid w:val="00220918"/>
    <w:rsid w:val="00222585"/>
    <w:rsid w:val="00224189"/>
    <w:rsid w:val="0022615D"/>
    <w:rsid w:val="00235EA2"/>
    <w:rsid w:val="00245AA8"/>
    <w:rsid w:val="00272AF8"/>
    <w:rsid w:val="0027357E"/>
    <w:rsid w:val="002820DD"/>
    <w:rsid w:val="002871FC"/>
    <w:rsid w:val="00296DF8"/>
    <w:rsid w:val="002C3B5C"/>
    <w:rsid w:val="002D0D24"/>
    <w:rsid w:val="002D2863"/>
    <w:rsid w:val="002E03C4"/>
    <w:rsid w:val="002E0E03"/>
    <w:rsid w:val="002E546A"/>
    <w:rsid w:val="002E5FB8"/>
    <w:rsid w:val="002E617D"/>
    <w:rsid w:val="003114C5"/>
    <w:rsid w:val="0031769F"/>
    <w:rsid w:val="00332DE1"/>
    <w:rsid w:val="00333721"/>
    <w:rsid w:val="003346EE"/>
    <w:rsid w:val="003470D3"/>
    <w:rsid w:val="00352A90"/>
    <w:rsid w:val="00357170"/>
    <w:rsid w:val="00385D62"/>
    <w:rsid w:val="003A6E8E"/>
    <w:rsid w:val="003B64E0"/>
    <w:rsid w:val="003C5FA8"/>
    <w:rsid w:val="003D0232"/>
    <w:rsid w:val="003E0E31"/>
    <w:rsid w:val="003E551F"/>
    <w:rsid w:val="003F045D"/>
    <w:rsid w:val="003F6CD3"/>
    <w:rsid w:val="003F7CDA"/>
    <w:rsid w:val="00402F9C"/>
    <w:rsid w:val="00406C00"/>
    <w:rsid w:val="0041446D"/>
    <w:rsid w:val="0042264F"/>
    <w:rsid w:val="00423793"/>
    <w:rsid w:val="004240D3"/>
    <w:rsid w:val="0042642A"/>
    <w:rsid w:val="00426C51"/>
    <w:rsid w:val="004312CE"/>
    <w:rsid w:val="00443EC9"/>
    <w:rsid w:val="004464BE"/>
    <w:rsid w:val="00450CB8"/>
    <w:rsid w:val="00451BB2"/>
    <w:rsid w:val="00451F9E"/>
    <w:rsid w:val="00452368"/>
    <w:rsid w:val="00461330"/>
    <w:rsid w:val="004674B7"/>
    <w:rsid w:val="004861DC"/>
    <w:rsid w:val="004B2C80"/>
    <w:rsid w:val="004C7FE9"/>
    <w:rsid w:val="004D1159"/>
    <w:rsid w:val="004D168B"/>
    <w:rsid w:val="004D467E"/>
    <w:rsid w:val="004E1F0E"/>
    <w:rsid w:val="00500853"/>
    <w:rsid w:val="00511438"/>
    <w:rsid w:val="0051488A"/>
    <w:rsid w:val="00524D3C"/>
    <w:rsid w:val="00540312"/>
    <w:rsid w:val="0055224B"/>
    <w:rsid w:val="005569F6"/>
    <w:rsid w:val="0058128C"/>
    <w:rsid w:val="005828D9"/>
    <w:rsid w:val="00587B0C"/>
    <w:rsid w:val="00590514"/>
    <w:rsid w:val="005943C4"/>
    <w:rsid w:val="00596BD8"/>
    <w:rsid w:val="005A17DD"/>
    <w:rsid w:val="005A5763"/>
    <w:rsid w:val="005B010B"/>
    <w:rsid w:val="005C4B71"/>
    <w:rsid w:val="005E001E"/>
    <w:rsid w:val="005E5C72"/>
    <w:rsid w:val="00616F7F"/>
    <w:rsid w:val="00617982"/>
    <w:rsid w:val="00644E68"/>
    <w:rsid w:val="00654CBA"/>
    <w:rsid w:val="006578F2"/>
    <w:rsid w:val="00667C15"/>
    <w:rsid w:val="00676FA7"/>
    <w:rsid w:val="006823AC"/>
    <w:rsid w:val="006834E3"/>
    <w:rsid w:val="00695DE1"/>
    <w:rsid w:val="006A30C3"/>
    <w:rsid w:val="006A325B"/>
    <w:rsid w:val="006A4913"/>
    <w:rsid w:val="006A66D1"/>
    <w:rsid w:val="006B219C"/>
    <w:rsid w:val="006B2331"/>
    <w:rsid w:val="006C686C"/>
    <w:rsid w:val="006E00F4"/>
    <w:rsid w:val="00700F94"/>
    <w:rsid w:val="00702FFB"/>
    <w:rsid w:val="007056E4"/>
    <w:rsid w:val="0070571A"/>
    <w:rsid w:val="00705A9C"/>
    <w:rsid w:val="007166E9"/>
    <w:rsid w:val="00723213"/>
    <w:rsid w:val="00782BD6"/>
    <w:rsid w:val="00784073"/>
    <w:rsid w:val="0079038C"/>
    <w:rsid w:val="00794FBC"/>
    <w:rsid w:val="007B0B93"/>
    <w:rsid w:val="007B4954"/>
    <w:rsid w:val="007D01E9"/>
    <w:rsid w:val="007D0F8F"/>
    <w:rsid w:val="007D1C84"/>
    <w:rsid w:val="007E376E"/>
    <w:rsid w:val="007E7684"/>
    <w:rsid w:val="007F09FC"/>
    <w:rsid w:val="00801704"/>
    <w:rsid w:val="008146A6"/>
    <w:rsid w:val="00820D6F"/>
    <w:rsid w:val="00823405"/>
    <w:rsid w:val="008304BB"/>
    <w:rsid w:val="0083247B"/>
    <w:rsid w:val="0083344A"/>
    <w:rsid w:val="00842934"/>
    <w:rsid w:val="00846135"/>
    <w:rsid w:val="0088410A"/>
    <w:rsid w:val="00885A2D"/>
    <w:rsid w:val="0089210A"/>
    <w:rsid w:val="008C0026"/>
    <w:rsid w:val="008D0FC1"/>
    <w:rsid w:val="008D4753"/>
    <w:rsid w:val="008E75B0"/>
    <w:rsid w:val="00910A82"/>
    <w:rsid w:val="00911919"/>
    <w:rsid w:val="00921242"/>
    <w:rsid w:val="00935A82"/>
    <w:rsid w:val="009471E3"/>
    <w:rsid w:val="00951BAF"/>
    <w:rsid w:val="00953848"/>
    <w:rsid w:val="00955DA6"/>
    <w:rsid w:val="009635EC"/>
    <w:rsid w:val="00966A79"/>
    <w:rsid w:val="00977CEC"/>
    <w:rsid w:val="009930B4"/>
    <w:rsid w:val="0099529D"/>
    <w:rsid w:val="009B543D"/>
    <w:rsid w:val="009C5467"/>
    <w:rsid w:val="009C6F0B"/>
    <w:rsid w:val="009D58B9"/>
    <w:rsid w:val="009E0762"/>
    <w:rsid w:val="009F5EE3"/>
    <w:rsid w:val="00A034DA"/>
    <w:rsid w:val="00A05CB7"/>
    <w:rsid w:val="00A06416"/>
    <w:rsid w:val="00A15412"/>
    <w:rsid w:val="00A2083B"/>
    <w:rsid w:val="00A21DB8"/>
    <w:rsid w:val="00A22859"/>
    <w:rsid w:val="00A24E67"/>
    <w:rsid w:val="00A4592F"/>
    <w:rsid w:val="00A563C4"/>
    <w:rsid w:val="00A56769"/>
    <w:rsid w:val="00A652F5"/>
    <w:rsid w:val="00A76750"/>
    <w:rsid w:val="00A822FB"/>
    <w:rsid w:val="00A831E7"/>
    <w:rsid w:val="00A84B97"/>
    <w:rsid w:val="00A90EDB"/>
    <w:rsid w:val="00A94D62"/>
    <w:rsid w:val="00AA6514"/>
    <w:rsid w:val="00AC3F19"/>
    <w:rsid w:val="00AC4931"/>
    <w:rsid w:val="00AE0AAD"/>
    <w:rsid w:val="00AE420F"/>
    <w:rsid w:val="00AF1B6A"/>
    <w:rsid w:val="00B018F9"/>
    <w:rsid w:val="00B110AD"/>
    <w:rsid w:val="00B124DA"/>
    <w:rsid w:val="00B14EC3"/>
    <w:rsid w:val="00B162FB"/>
    <w:rsid w:val="00B2138D"/>
    <w:rsid w:val="00B22376"/>
    <w:rsid w:val="00B2543A"/>
    <w:rsid w:val="00B360FF"/>
    <w:rsid w:val="00B376B3"/>
    <w:rsid w:val="00B56661"/>
    <w:rsid w:val="00B601E0"/>
    <w:rsid w:val="00B61564"/>
    <w:rsid w:val="00B61894"/>
    <w:rsid w:val="00B62B57"/>
    <w:rsid w:val="00B65D0D"/>
    <w:rsid w:val="00B714DD"/>
    <w:rsid w:val="00B75DCD"/>
    <w:rsid w:val="00B954E3"/>
    <w:rsid w:val="00BA1995"/>
    <w:rsid w:val="00BA2A9A"/>
    <w:rsid w:val="00BC3440"/>
    <w:rsid w:val="00BD4A48"/>
    <w:rsid w:val="00BE5AC8"/>
    <w:rsid w:val="00BF2401"/>
    <w:rsid w:val="00BF715D"/>
    <w:rsid w:val="00BF7540"/>
    <w:rsid w:val="00C01CB5"/>
    <w:rsid w:val="00C17B3A"/>
    <w:rsid w:val="00C22655"/>
    <w:rsid w:val="00C23046"/>
    <w:rsid w:val="00C462AB"/>
    <w:rsid w:val="00C543D9"/>
    <w:rsid w:val="00C548F3"/>
    <w:rsid w:val="00C73C11"/>
    <w:rsid w:val="00C7629D"/>
    <w:rsid w:val="00CA09FE"/>
    <w:rsid w:val="00CA2889"/>
    <w:rsid w:val="00CA5F98"/>
    <w:rsid w:val="00CA6FAB"/>
    <w:rsid w:val="00CB465A"/>
    <w:rsid w:val="00CB700F"/>
    <w:rsid w:val="00CC0B65"/>
    <w:rsid w:val="00CC46CA"/>
    <w:rsid w:val="00CC6CEB"/>
    <w:rsid w:val="00CC79A9"/>
    <w:rsid w:val="00CF7970"/>
    <w:rsid w:val="00D14A3C"/>
    <w:rsid w:val="00D20A7C"/>
    <w:rsid w:val="00D2314B"/>
    <w:rsid w:val="00D42EDC"/>
    <w:rsid w:val="00D44924"/>
    <w:rsid w:val="00D63368"/>
    <w:rsid w:val="00D679EC"/>
    <w:rsid w:val="00D72908"/>
    <w:rsid w:val="00D73164"/>
    <w:rsid w:val="00D73610"/>
    <w:rsid w:val="00D850A3"/>
    <w:rsid w:val="00DA31BC"/>
    <w:rsid w:val="00DA4272"/>
    <w:rsid w:val="00DA4E1D"/>
    <w:rsid w:val="00DD2022"/>
    <w:rsid w:val="00DD3A69"/>
    <w:rsid w:val="00DE426A"/>
    <w:rsid w:val="00E075BB"/>
    <w:rsid w:val="00E1118E"/>
    <w:rsid w:val="00E2081D"/>
    <w:rsid w:val="00E23370"/>
    <w:rsid w:val="00E311FF"/>
    <w:rsid w:val="00E433FA"/>
    <w:rsid w:val="00E5063E"/>
    <w:rsid w:val="00E51E24"/>
    <w:rsid w:val="00E524CA"/>
    <w:rsid w:val="00E55551"/>
    <w:rsid w:val="00E60470"/>
    <w:rsid w:val="00E71C5B"/>
    <w:rsid w:val="00E7629D"/>
    <w:rsid w:val="00E844C7"/>
    <w:rsid w:val="00E867FA"/>
    <w:rsid w:val="00E91904"/>
    <w:rsid w:val="00EA5327"/>
    <w:rsid w:val="00ED020D"/>
    <w:rsid w:val="00EE6419"/>
    <w:rsid w:val="00F33CBA"/>
    <w:rsid w:val="00F421E3"/>
    <w:rsid w:val="00F53124"/>
    <w:rsid w:val="00F60CBF"/>
    <w:rsid w:val="00F775BD"/>
    <w:rsid w:val="00F90958"/>
    <w:rsid w:val="00F92F47"/>
    <w:rsid w:val="00FC0AF8"/>
    <w:rsid w:val="00FC1924"/>
    <w:rsid w:val="00FC1B1A"/>
    <w:rsid w:val="00FC450E"/>
    <w:rsid w:val="00FC56CD"/>
    <w:rsid w:val="00FC7D6A"/>
    <w:rsid w:val="00FD263E"/>
    <w:rsid w:val="00FE115A"/>
    <w:rsid w:val="00FE24DF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4730338-3EBB-44C3-B69E-BCA2CBCB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E7"/>
    <w:pPr>
      <w:widowControl w:val="0"/>
      <w:jc w:val="both"/>
    </w:pPr>
    <w:rPr>
      <w:rFonts w:ascii="ＭＳ Ｐ明朝" w:eastAsia="ＭＳ Ｐゴシック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B93"/>
  </w:style>
  <w:style w:type="paragraph" w:styleId="a5">
    <w:name w:val="footer"/>
    <w:basedOn w:val="a"/>
    <w:link w:val="a6"/>
    <w:uiPriority w:val="99"/>
    <w:unhideWhenUsed/>
    <w:rsid w:val="007B0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B93"/>
  </w:style>
  <w:style w:type="paragraph" w:styleId="a7">
    <w:name w:val="Balloon Text"/>
    <w:basedOn w:val="a"/>
    <w:link w:val="a8"/>
    <w:uiPriority w:val="99"/>
    <w:semiHidden/>
    <w:unhideWhenUsed/>
    <w:rsid w:val="007B0B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0B93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90EDB"/>
    <w:pPr>
      <w:ind w:leftChars="400" w:left="840"/>
    </w:pPr>
  </w:style>
  <w:style w:type="table" w:styleId="aa">
    <w:name w:val="Table Grid"/>
    <w:basedOn w:val="a1"/>
    <w:uiPriority w:val="59"/>
    <w:rsid w:val="00E2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A1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1AB3B-094D-465F-92AF-D7025665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　愛</dc:creator>
  <cp:lastModifiedBy>情報システム課</cp:lastModifiedBy>
  <cp:revision>3</cp:revision>
  <cp:lastPrinted>2020-10-15T04:18:00Z</cp:lastPrinted>
  <dcterms:created xsi:type="dcterms:W3CDTF">2021-03-10T04:40:00Z</dcterms:created>
  <dcterms:modified xsi:type="dcterms:W3CDTF">2021-03-10T04:42:00Z</dcterms:modified>
</cp:coreProperties>
</file>