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68" w:rsidRPr="008C0026" w:rsidRDefault="008203EA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bookmarkStart w:id="0" w:name="_GoBack"/>
      <w:bookmarkEnd w:id="0"/>
      <w:r w:rsidRPr="008C0026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D63368"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 w:rsidR="00D63368"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="00D63368"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D63368"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="00D63368"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D63368" w:rsidRPr="008C0026" w:rsidRDefault="00D6336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A94D62" w:rsidRDefault="00A94D62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D6336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 w:rsidR="00D6336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p w:rsidR="00182078" w:rsidRPr="00182078" w:rsidRDefault="00182078" w:rsidP="00D63368">
      <w:pPr>
        <w:pBdr>
          <w:between w:val="dashSmallGap" w:sz="4" w:space="1" w:color="auto"/>
        </w:pBdr>
        <w:rPr>
          <w:rFonts w:asciiTheme="majorEastAsia" w:eastAsiaTheme="majorEastAsia" w:hAnsiTheme="majorEastAsia"/>
          <w:sz w:val="21"/>
          <w:szCs w:val="21"/>
        </w:rPr>
      </w:pPr>
      <w:r w:rsidRPr="008C0026">
        <w:rPr>
          <w:rFonts w:asciiTheme="majorEastAsia" w:eastAsiaTheme="majorEastAsia" w:hAnsiTheme="majorEastAsia" w:hint="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8C0026">
        <w:rPr>
          <w:rFonts w:asciiTheme="majorEastAsia" w:eastAsiaTheme="majorEastAsia" w:hAnsiTheme="majorEastAsia" w:hint="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　</w:t>
      </w:r>
      <w:r w:rsidRPr="008C0026">
        <w:rPr>
          <w:rFonts w:asciiTheme="majorEastAsia" w:eastAsiaTheme="majorEastAsia" w:hAnsiTheme="majorEastAsia"/>
          <w:sz w:val="21"/>
          <w:szCs w:val="21"/>
        </w:rPr>
        <w:t>)</w:t>
      </w:r>
    </w:p>
    <w:sectPr w:rsidR="00182078" w:rsidRPr="00182078" w:rsidSect="00A94D6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47" w:right="567" w:bottom="851" w:left="2325" w:header="227" w:footer="397" w:gutter="0"/>
      <w:pgNumType w:chapStyle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0F" w:rsidRDefault="00CB700F" w:rsidP="007B0B93">
      <w:r>
        <w:separator/>
      </w:r>
    </w:p>
  </w:endnote>
  <w:endnote w:type="continuationSeparator" w:id="0">
    <w:p w:rsidR="00CB700F" w:rsidRDefault="00CB700F" w:rsidP="007B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5D" w:rsidRPr="00A94D62" w:rsidRDefault="00A94D62" w:rsidP="00A94D62">
    <w:pPr>
      <w:pStyle w:val="a5"/>
      <w:rPr>
        <w:rFonts w:asciiTheme="majorEastAsia" w:eastAsiaTheme="majorEastAsia" w:hAnsiTheme="majorEastAsia"/>
        <w:b/>
        <w:sz w:val="36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36"/>
      </w:rPr>
      <w:t xml:space="preserve">　　　　　　　　</w:t>
    </w:r>
    <w:r w:rsidRPr="00A94D62">
      <w:rPr>
        <w:rFonts w:asciiTheme="majorEastAsia" w:eastAsiaTheme="majorEastAsia" w:hAnsiTheme="majorEastAsia" w:hint="eastAsia"/>
        <w:b/>
        <w:sz w:val="36"/>
        <w:bdr w:val="single" w:sz="4" w:space="0" w:color="auto"/>
      </w:rPr>
      <w:t xml:space="preserve">　　/</w:t>
    </w:r>
    <w:r>
      <w:rPr>
        <w:rFonts w:asciiTheme="majorEastAsia" w:eastAsiaTheme="majorEastAsia" w:hAnsiTheme="majorEastAsia" w:hint="eastAsia"/>
        <w:b/>
        <w:sz w:val="36"/>
        <w:bdr w:val="single" w:sz="4" w:space="0" w:color="auto"/>
      </w:rPr>
      <w:t xml:space="preserve">　　</w:t>
    </w:r>
  </w:p>
  <w:p w:rsidR="001924A9" w:rsidRPr="009E0762" w:rsidRDefault="001924A9" w:rsidP="001924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4A9" w:rsidRPr="001924A9" w:rsidRDefault="00A563C4" w:rsidP="001924A9"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49F42E3" wp14:editId="3CD5C65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76290" cy="276860"/>
              <wp:effectExtent l="0" t="0" r="0" b="0"/>
              <wp:wrapNone/>
              <wp:docPr id="22" name="テキスト ボックス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629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ash"/>
                      </a:ln>
                    </wps:spPr>
                    <wps:txbx>
                      <w:txbxContent>
                        <w:p w:rsidR="00A563C4" w:rsidRPr="00B954E3" w:rsidRDefault="00A563C4" w:rsidP="00A563C4">
                          <w:pPr>
                            <w:jc w:val="left"/>
                            <w:rPr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6"/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  <w:t xml:space="preserve">　　　　　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6"/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  <w:t xml:space="preserve">　　　　　　　　　　　　　　　　　　　　　　</w:t>
                          </w:r>
                          <w:r w:rsidRPr="00B954E3">
                            <w:rPr>
                              <w:rFonts w:ascii="ＭＳ ゴシック" w:eastAsia="ＭＳ ゴシック" w:hAnsi="ＭＳ ゴシック" w:hint="eastAsia"/>
                              <w:sz w:val="16"/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  <w:t>本用紙に収まらない場合は、適宜用紙を追加してください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49F42E3" id="_x0000_t202" coordsize="21600,21600" o:spt="202" path="m,l,21600r21600,l21600,xe">
              <v:stroke joinstyle="miter"/>
              <v:path gradientshapeok="t" o:connecttype="rect"/>
            </v:shapetype>
            <v:shape id="テキスト ボックス 22" o:spid="_x0000_s1033" type="#_x0000_t202" style="position:absolute;left:0;text-align:left;margin-left:0;margin-top:-.05pt;width:462.7pt;height:2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" filled="f" stroked="f" strokeweight=".5pt">
              <v:stroke dashstyle="3 1"/>
              <v:textbox>
                <w:txbxContent>
                  <w:p w:rsidR="00A563C4" w:rsidRPr="00B954E3" w:rsidRDefault="00A563C4" w:rsidP="00A563C4">
                    <w:pPr>
                      <w:jc w:val="left"/>
                      <w:rPr>
                        <w14:textOutline w14:w="0" w14:cap="rnd" w14:cmpd="sng" w14:algn="ctr">
                          <w14:noFill/>
                          <w14:prstDash w14:val="sysDot"/>
                          <w14:bevel/>
                        </w14:textOutline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16"/>
                        <w14:textOutline w14:w="0" w14:cap="rnd" w14:cmpd="sng" w14:algn="ctr">
                          <w14:noFill/>
                          <w14:prstDash w14:val="sysDot"/>
                          <w14:bevel/>
                        </w14:textOutline>
                      </w:rPr>
                      <w:t xml:space="preserve">　</w:t>
                    </w:r>
                    <w:r>
                      <w:rPr>
                        <w:rFonts w:ascii="ＭＳ ゴシック" w:eastAsia="ＭＳ ゴシック" w:hAnsi="ＭＳ ゴシック"/>
                        <w:sz w:val="16"/>
                        <w14:textOutline w14:w="0" w14:cap="rnd" w14:cmpd="sng" w14:algn="ctr">
                          <w14:noFill/>
                          <w14:prstDash w14:val="sysDot"/>
                          <w14:bevel/>
                        </w14:textOutline>
                      </w:rPr>
                      <w:t xml:space="preserve">　　　　　</w:t>
                    </w:r>
                    <w:r>
                      <w:rPr>
                        <w:rFonts w:ascii="ＭＳ ゴシック" w:eastAsia="ＭＳ ゴシック" w:hAnsi="ＭＳ ゴシック" w:hint="eastAsia"/>
                        <w:sz w:val="16"/>
                        <w14:textOutline w14:w="0" w14:cap="rnd" w14:cmpd="sng" w14:algn="ctr">
                          <w14:noFill/>
                          <w14:prstDash w14:val="sysDot"/>
                          <w14:bevel/>
                        </w14:textOutline>
                      </w:rPr>
                      <w:t xml:space="preserve">　</w:t>
                    </w:r>
                    <w:r>
                      <w:rPr>
                        <w:rFonts w:ascii="ＭＳ ゴシック" w:eastAsia="ＭＳ ゴシック" w:hAnsi="ＭＳ ゴシック"/>
                        <w:sz w:val="16"/>
                        <w14:textOutline w14:w="0" w14:cap="rnd" w14:cmpd="sng" w14:algn="ctr">
                          <w14:noFill/>
                          <w14:prstDash w14:val="sysDot"/>
                          <w14:bevel/>
                        </w14:textOutline>
                      </w:rPr>
                      <w:t xml:space="preserve">　　　　　　　　　　　　　　　　　　　　　　</w:t>
                    </w:r>
                    <w:r w:rsidRPr="00B954E3">
                      <w:rPr>
                        <w:rFonts w:ascii="ＭＳ ゴシック" w:eastAsia="ＭＳ ゴシック" w:hAnsi="ＭＳ ゴシック" w:hint="eastAsia"/>
                        <w:sz w:val="16"/>
                        <w14:textOutline w14:w="0" w14:cap="rnd" w14:cmpd="sng" w14:algn="ctr">
                          <w14:noFill/>
                          <w14:prstDash w14:val="sysDot"/>
                          <w14:bevel/>
                        </w14:textOutline>
                      </w:rPr>
                      <w:t>本用紙に収まらない場合は、適宜用紙を追加してください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0F" w:rsidRDefault="00CB700F" w:rsidP="007B0B93">
      <w:r>
        <w:separator/>
      </w:r>
    </w:p>
  </w:footnote>
  <w:footnote w:type="continuationSeparator" w:id="0">
    <w:p w:rsidR="00CB700F" w:rsidRDefault="00CB700F" w:rsidP="007B0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B3" w:rsidRDefault="00B376B3" w:rsidP="00B601E0">
    <w:pPr>
      <w:rPr>
        <w:rFonts w:asciiTheme="majorEastAsia" w:eastAsiaTheme="majorEastAsia" w:hAnsiTheme="majorEastAsia"/>
      </w:rPr>
    </w:pPr>
  </w:p>
  <w:p w:rsidR="00CB700F" w:rsidRPr="008C0026" w:rsidRDefault="00C22655" w:rsidP="00B601E0">
    <w:pPr>
      <w:rPr>
        <w:rFonts w:asciiTheme="majorEastAsia" w:eastAsiaTheme="majorEastAsia" w:hAnsiTheme="majorEastAsia"/>
      </w:rPr>
    </w:pPr>
    <w:r w:rsidRPr="008C0026"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52A4179" wp14:editId="011E9727">
              <wp:simplePos x="0" y="0"/>
              <wp:positionH relativeFrom="column">
                <wp:posOffset>-76200</wp:posOffset>
              </wp:positionH>
              <wp:positionV relativeFrom="paragraph">
                <wp:posOffset>481966</wp:posOffset>
              </wp:positionV>
              <wp:extent cx="5855335" cy="8953500"/>
              <wp:effectExtent l="0" t="0" r="12065" b="19050"/>
              <wp:wrapNone/>
              <wp:docPr id="19" name="正方形/長方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55335" cy="89535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01EAA69" id="正方形/長方形 19" o:spid="_x0000_s1026" style="position:absolute;left:0;text-align:left;margin-left:-6pt;margin-top:37.95pt;width:461.05pt;height:7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" filled="f" strokecolor="black [3213]" strokeweight=".25pt"/>
          </w:pict>
        </mc:Fallback>
      </mc:AlternateContent>
    </w:r>
    <w:r w:rsidR="00B360FF" w:rsidRPr="008C0026">
      <w:rPr>
        <w:rFonts w:asciiTheme="majorEastAsia" w:eastAsiaTheme="majorEastAsia" w:hAnsiTheme="majorEastAsia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0CDF25" wp14:editId="08D93542">
              <wp:simplePos x="0" y="0"/>
              <wp:positionH relativeFrom="column">
                <wp:posOffset>-1266825</wp:posOffset>
              </wp:positionH>
              <wp:positionV relativeFrom="paragraph">
                <wp:posOffset>691515</wp:posOffset>
              </wp:positionV>
              <wp:extent cx="1200150" cy="8982075"/>
              <wp:effectExtent l="0" t="0" r="0" b="9525"/>
              <wp:wrapNone/>
              <wp:docPr id="11" name="テキスト ボック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8982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360FF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(参考</w:t>
                          </w:r>
                          <w:r w:rsidR="00B14EC3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A76750" w:rsidRPr="00E91904" w:rsidRDefault="00B360FF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1基本動作・起居動作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1-1.麻痺等の有無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1-2.拘縮の有無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1-3.寝返り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1-4.起き上がり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１-5.座位保持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1-6.両足での立位保持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1-7.歩行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1-8.立ち上がり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1-9.片足での立位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1-10.洗身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1-11.つめ切り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1-12.視力　</w:t>
                          </w:r>
                        </w:p>
                        <w:p w:rsidR="00A76750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1-13.聴力</w:t>
                          </w:r>
                        </w:p>
                        <w:p w:rsidR="00B360FF" w:rsidRPr="00E91904" w:rsidRDefault="00B360FF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2生活機能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2-1.移乗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2-2.移動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2-3.えん下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2-4.食事摂取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2-5.排尿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2-6.排便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2-7.口腔清潔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2-8.洗顔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2-9.整髪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2-10.上着の着脱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2-11.ズボンの着脱　</w:t>
                          </w:r>
                        </w:p>
                        <w:p w:rsidR="00A76750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2-12外出頻度</w:t>
                          </w:r>
                        </w:p>
                        <w:p w:rsidR="00B360FF" w:rsidRPr="00E91904" w:rsidRDefault="00B360FF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3認知機能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3-1.意思の伝達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3-2.毎日の日課を理解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3-3.生年月日を言う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3-4.短期記憶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3-5.自分の名前を言う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3-6.今の季節を理解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3-7.場所の理解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3-8.徘徊</w:t>
                          </w:r>
                        </w:p>
                        <w:p w:rsidR="00A76750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3-9.外出して戻れない</w:t>
                          </w:r>
                        </w:p>
                        <w:p w:rsidR="00B360FF" w:rsidRPr="00E91904" w:rsidRDefault="00B360FF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4精神・行動障害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4-1.被害的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4-2.作話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4-3.感情が不安定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4-4.昼夜逆転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4-5.同じ話をする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4-6.大声を出す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4-7.介護に抵抗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4-8.落ち着きなし　</w:t>
                          </w:r>
                        </w:p>
                        <w:p w:rsidR="00A76750" w:rsidRPr="002820DD" w:rsidRDefault="00A76750" w:rsidP="00A76750">
                          <w:pP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4-9.一人で出たがる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4-10.収集癖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4-11.物や衣類を壊す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4-12.ひどい物忘れ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4-13.独り言・独り笑い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4-14.自分勝手に行動する　</w:t>
                          </w:r>
                        </w:p>
                        <w:p w:rsidR="00A76750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4-15.話がまとまらない</w:t>
                          </w:r>
                        </w:p>
                        <w:p w:rsidR="00B360FF" w:rsidRPr="00E91904" w:rsidRDefault="00B360FF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5社会生活への適応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5-1.薬の内服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5-2.金銭の管理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5-3.日常の意思決定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5-4.集団への不適応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 xml:space="preserve">5-5.買い物　</w:t>
                          </w: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  <w:r w:rsidRPr="002820DD">
                            <w:rPr>
                              <w:rFonts w:ascii="ＭＳ Ｐゴシック" w:hAnsi="ＭＳ Ｐゴシック" w:hint="eastAsia"/>
                              <w:w w:val="90"/>
                              <w:sz w:val="16"/>
                              <w:szCs w:val="16"/>
                            </w:rPr>
                            <w:t>5-6.簡単な調理</w:t>
                          </w:r>
                        </w:p>
                        <w:p w:rsidR="00A76750" w:rsidRPr="00E91904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6</w:t>
                          </w:r>
                          <w:r w:rsidRPr="00E91904"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特別な医療</w:t>
                          </w:r>
                        </w:p>
                        <w:p w:rsidR="00A76750" w:rsidRPr="00E91904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7-1.障害高齢者の日常生活自立度（寝たきり度</w:t>
                          </w:r>
                          <w:r w:rsidR="00B14EC3"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)</w:t>
                          </w:r>
                          <w:r w:rsidR="00B14EC3"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</w:rPr>
                            <w:t xml:space="preserve"> 　 </w:t>
                          </w:r>
                          <w:r w:rsidR="00B14EC3"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 xml:space="preserve">　</w:t>
                          </w: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 xml:space="preserve">　</w:t>
                          </w:r>
                        </w:p>
                        <w:p w:rsidR="00A76750" w:rsidRPr="00E91904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</w:pPr>
                          <w:r w:rsidRPr="00E91904">
                            <w:rPr>
                              <w:rFonts w:ascii="ＭＳ Ｐゴシック" w:hAnsi="ＭＳ Ｐゴシック" w:hint="eastAsia"/>
                              <w:b/>
                              <w:w w:val="90"/>
                              <w:sz w:val="16"/>
                              <w:szCs w:val="16"/>
                              <w:u w:val="single"/>
                            </w:rPr>
                            <w:t>7-2.認知症高齢者の日常生活自立度</w:t>
                          </w:r>
                        </w:p>
                        <w:p w:rsidR="00A76750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A76750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A76750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A76750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A76750" w:rsidRPr="002820DD" w:rsidRDefault="00A76750" w:rsidP="00A76750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00CDF25" id="_x0000_t202" coordsize="21600,21600" o:spt="202" path="m,l,21600r21600,l21600,xe">
              <v:stroke joinstyle="miter"/>
              <v:path gradientshapeok="t" o:connecttype="rect"/>
            </v:shapetype>
            <v:shape id="テキスト ボックス 11" o:spid="_x0000_s1026" type="#_x0000_t202" style="position:absolute;left:0;text-align:left;margin-left:-99.75pt;margin-top:54.45pt;width:94.5pt;height:70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" fillcolor="window" stroked="f" strokeweight=".5pt">
              <v:textbox>
                <w:txbxContent>
                  <w:p w:rsidR="00B360FF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(参考</w:t>
                    </w:r>
                    <w:r w:rsidR="00B14EC3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)</w:t>
                    </w:r>
                  </w:p>
                  <w:p w:rsidR="00A76750" w:rsidRPr="00E91904" w:rsidRDefault="00B360FF" w:rsidP="00A76750">
                    <w:pP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1基本動作・起居動作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1-1.麻痺等の有無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1-2.拘縮の有無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1-3.寝返り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1-4.起き上がり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１-5.座位保持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1-6.両足での立位保持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1-7.歩行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1-8.立ち上がり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1-9.片足での立位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1-10.洗身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1-11.つめ切り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1-12.視力　</w:t>
                    </w:r>
                  </w:p>
                  <w:p w:rsidR="00A76750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1-13.聴力</w:t>
                    </w:r>
                  </w:p>
                  <w:p w:rsidR="00B360FF" w:rsidRPr="00E91904" w:rsidRDefault="00B360FF" w:rsidP="00A76750">
                    <w:pP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2生活機能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2-1.移乗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2-2.移動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2-3.えん下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2-4.食事摂取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2-5.排尿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2-6.排便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2-7.口腔清潔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2-8.洗顔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2-9.整髪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2-10.上着の着脱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2-11.ズボンの着脱　</w:t>
                    </w:r>
                  </w:p>
                  <w:p w:rsidR="00A76750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2-12外出頻度</w:t>
                    </w:r>
                  </w:p>
                  <w:p w:rsidR="00B360FF" w:rsidRPr="00E91904" w:rsidRDefault="00B360FF" w:rsidP="00A76750">
                    <w:pP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3認知機能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3-1.意思の伝達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3-2.毎日の日課を理解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3-3.生年月日を言う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3-4.短期記憶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3-5.自分の名前を言う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3-6.今の季節を理解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3-7.場所の理解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3-8.徘徊</w:t>
                    </w:r>
                  </w:p>
                  <w:p w:rsidR="00A76750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3-9.外出して戻れない</w:t>
                    </w:r>
                  </w:p>
                  <w:p w:rsidR="00B360FF" w:rsidRPr="00E91904" w:rsidRDefault="00B360FF" w:rsidP="00A76750">
                    <w:pP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4精神・行動障害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4-1.被害的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4-2.作話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4-3.感情が不安定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4-4.昼夜逆転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4-5.同じ話をする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4-6.大声を出す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4-7.介護に抵抗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4-8.落ち着きなし　</w:t>
                    </w:r>
                  </w:p>
                  <w:p w:rsidR="00A76750" w:rsidRPr="002820DD" w:rsidRDefault="00A76750" w:rsidP="00A76750">
                    <w:pP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4-9.一人で出たがる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4-10.収集癖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4-11.物や衣類を壊す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4-12.ひどい物忘れ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4-13.独り言・独り笑い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4-14.自分勝手に行動する　</w:t>
                    </w:r>
                  </w:p>
                  <w:p w:rsidR="00A76750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4-15.話がまとまらない</w:t>
                    </w:r>
                  </w:p>
                  <w:p w:rsidR="00B360FF" w:rsidRPr="00E91904" w:rsidRDefault="00B360FF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5社会生活への適応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5-1.薬の内服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5-2.金銭の管理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5-3.日常の意思決定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5-4.集団への不適応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 xml:space="preserve">5-5.買い物　</w:t>
                    </w: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  <w:r w:rsidRPr="002820DD">
                      <w:rPr>
                        <w:rFonts w:ascii="ＭＳ Ｐゴシック" w:hAnsi="ＭＳ Ｐゴシック" w:hint="eastAsia"/>
                        <w:w w:val="90"/>
                        <w:sz w:val="16"/>
                        <w:szCs w:val="16"/>
                      </w:rPr>
                      <w:t>5-6.簡単な調理</w:t>
                    </w:r>
                  </w:p>
                  <w:p w:rsidR="00A76750" w:rsidRPr="00E91904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6</w:t>
                    </w:r>
                    <w:r w:rsidRPr="00E91904"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  <w:t xml:space="preserve"> </w:t>
                    </w: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特別な医療</w:t>
                    </w:r>
                  </w:p>
                  <w:p w:rsidR="00A76750" w:rsidRPr="00E91904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7-1.障害高齢者の日常生活自立度（寝たきり度</w:t>
                    </w:r>
                    <w:r w:rsidR="00B14EC3"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)</w:t>
                    </w:r>
                    <w:r w:rsidR="00B14EC3"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</w:rPr>
                      <w:t xml:space="preserve"> 　 </w:t>
                    </w:r>
                    <w:r w:rsidR="00B14EC3"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 xml:space="preserve">　</w:t>
                    </w: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 xml:space="preserve">　</w:t>
                    </w:r>
                  </w:p>
                  <w:p w:rsidR="00A76750" w:rsidRPr="00E91904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b/>
                        <w:w w:val="90"/>
                        <w:sz w:val="16"/>
                        <w:szCs w:val="16"/>
                        <w:u w:val="single"/>
                      </w:rPr>
                    </w:pPr>
                    <w:r w:rsidRPr="00E91904">
                      <w:rPr>
                        <w:rFonts w:ascii="ＭＳ Ｐゴシック" w:hAnsi="ＭＳ Ｐゴシック" w:hint="eastAsia"/>
                        <w:b/>
                        <w:w w:val="90"/>
                        <w:sz w:val="16"/>
                        <w:szCs w:val="16"/>
                        <w:u w:val="single"/>
                      </w:rPr>
                      <w:t>7-2.認知症高齢者の日常生活自立度</w:t>
                    </w:r>
                  </w:p>
                  <w:p w:rsidR="00A76750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  <w:p w:rsidR="00A76750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  <w:p w:rsidR="00A76750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  <w:p w:rsidR="00A76750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  <w:p w:rsidR="00A76750" w:rsidRPr="002820DD" w:rsidRDefault="00A76750" w:rsidP="00A76750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A17DD" w:rsidRPr="008C0026">
      <w:rPr>
        <w:rFonts w:asciiTheme="majorEastAsia" w:eastAsiaTheme="majorEastAsia" w:hAnsiTheme="majorEastAsia" w:hint="eastAsia"/>
      </w:rPr>
      <w:t xml:space="preserve">　</w:t>
    </w:r>
    <w:r w:rsidR="00FC0AF8" w:rsidRPr="004B2C80">
      <w:rPr>
        <w:rFonts w:asciiTheme="majorEastAsia" w:eastAsiaTheme="majorEastAsia" w:hAnsiTheme="majorEastAsia" w:hint="eastAsia"/>
        <w:u w:val="single"/>
      </w:rPr>
      <w:t xml:space="preserve">調査日　</w:t>
    </w:r>
    <w:r w:rsidR="004B2C80" w:rsidRPr="004B2C80">
      <w:rPr>
        <w:rFonts w:asciiTheme="majorEastAsia" w:eastAsiaTheme="majorEastAsia" w:hAnsiTheme="majorEastAsia" w:hint="eastAsia"/>
        <w:u w:val="single"/>
      </w:rPr>
      <w:t>令和</w:t>
    </w:r>
    <w:r w:rsidR="00A94D62">
      <w:rPr>
        <w:rFonts w:asciiTheme="majorEastAsia" w:eastAsiaTheme="majorEastAsia" w:hAnsiTheme="majorEastAsia" w:hint="eastAsia"/>
        <w:u w:val="single"/>
      </w:rPr>
      <w:t xml:space="preserve">　</w:t>
    </w:r>
    <w:r w:rsidR="004B2C80" w:rsidRPr="004B2C80">
      <w:rPr>
        <w:rFonts w:asciiTheme="majorEastAsia" w:eastAsiaTheme="majorEastAsia" w:hAnsiTheme="majorEastAsia" w:hint="eastAsia"/>
        <w:u w:val="single"/>
      </w:rPr>
      <w:t>年</w:t>
    </w:r>
    <w:r w:rsidR="00A94D62">
      <w:rPr>
        <w:rFonts w:asciiTheme="majorEastAsia" w:eastAsiaTheme="majorEastAsia" w:hAnsiTheme="majorEastAsia" w:hint="eastAsia"/>
        <w:u w:val="single"/>
      </w:rPr>
      <w:t xml:space="preserve">　</w:t>
    </w:r>
    <w:r w:rsidR="004B2C80" w:rsidRPr="004B2C80">
      <w:rPr>
        <w:rFonts w:asciiTheme="majorEastAsia" w:eastAsiaTheme="majorEastAsia" w:hAnsiTheme="majorEastAsia" w:hint="eastAsia"/>
        <w:u w:val="single"/>
      </w:rPr>
      <w:t>月</w:t>
    </w:r>
    <w:r w:rsidR="00A94D62">
      <w:rPr>
        <w:rFonts w:asciiTheme="majorEastAsia" w:eastAsiaTheme="majorEastAsia" w:hAnsiTheme="majorEastAsia" w:hint="eastAsia"/>
        <w:u w:val="single"/>
      </w:rPr>
      <w:t xml:space="preserve">　</w:t>
    </w:r>
    <w:r w:rsidR="004B2C80" w:rsidRPr="004B2C80">
      <w:rPr>
        <w:rFonts w:asciiTheme="majorEastAsia" w:eastAsiaTheme="majorEastAsia" w:hAnsiTheme="majorEastAsia" w:hint="eastAsia"/>
        <w:u w:val="single"/>
      </w:rPr>
      <w:t>日</w:t>
    </w:r>
    <w:r w:rsidR="005A17DD" w:rsidRPr="008C0026">
      <w:rPr>
        <w:rFonts w:asciiTheme="majorEastAsia" w:eastAsiaTheme="majorEastAsia" w:hAnsiTheme="majorEastAsia" w:hint="eastAsia"/>
      </w:rPr>
      <w:t xml:space="preserve">　　　</w:t>
    </w:r>
    <w:r w:rsidR="005A17DD" w:rsidRPr="00911919">
      <w:rPr>
        <w:rFonts w:asciiTheme="majorEastAsia" w:eastAsiaTheme="majorEastAsia" w:hAnsiTheme="majorEastAsia" w:hint="eastAsia"/>
        <w:u w:val="single"/>
      </w:rPr>
      <w:t>保険者番号　142067</w:t>
    </w:r>
    <w:r w:rsidR="004B2C80" w:rsidRPr="004B2C80">
      <w:rPr>
        <w:rFonts w:asciiTheme="majorEastAsia" w:eastAsiaTheme="majorEastAsia" w:hAnsiTheme="majorEastAsia" w:hint="eastAsia"/>
      </w:rPr>
      <w:t xml:space="preserve">　</w:t>
    </w:r>
    <w:r w:rsidR="004B2C80">
      <w:rPr>
        <w:rFonts w:asciiTheme="majorEastAsia" w:eastAsiaTheme="majorEastAsia" w:hAnsiTheme="majorEastAsia" w:hint="eastAsia"/>
      </w:rPr>
      <w:t xml:space="preserve">　</w:t>
    </w:r>
    <w:r w:rsidR="004B2C80" w:rsidRPr="004B2C80">
      <w:rPr>
        <w:rFonts w:asciiTheme="majorEastAsia" w:eastAsiaTheme="majorEastAsia" w:hAnsiTheme="majorEastAsia" w:hint="eastAsia"/>
      </w:rPr>
      <w:t xml:space="preserve">　</w:t>
    </w:r>
    <w:r w:rsidR="004B2C80">
      <w:rPr>
        <w:rFonts w:asciiTheme="majorEastAsia" w:eastAsiaTheme="majorEastAsia" w:hAnsiTheme="majorEastAsia" w:hint="eastAsia"/>
        <w:u w:val="single"/>
      </w:rPr>
      <w:t xml:space="preserve">被保険者番号　</w:t>
    </w:r>
    <w:r w:rsidR="002038A4">
      <w:rPr>
        <w:rFonts w:asciiTheme="majorEastAsia" w:eastAsiaTheme="majorEastAsia" w:hAnsiTheme="majorEastAsia" w:hint="eastAsia"/>
        <w:u w:val="single"/>
      </w:rPr>
      <w:t xml:space="preserve">　　　　</w:t>
    </w:r>
    <w:r w:rsidR="00A94D62">
      <w:rPr>
        <w:rFonts w:asciiTheme="majorEastAsia" w:eastAsiaTheme="majorEastAsia" w:hAnsiTheme="majorEastAsia" w:hint="eastAsia"/>
        <w:u w:val="single"/>
      </w:rPr>
      <w:t xml:space="preserve">　　　　　　</w:t>
    </w:r>
    <w:r w:rsidR="005A17DD" w:rsidRPr="008C0026">
      <w:rPr>
        <w:rFonts w:asciiTheme="majorEastAsia" w:eastAsiaTheme="majorEastAsia" w:hAnsiTheme="majorEastAsia" w:hint="eastAsia"/>
      </w:rPr>
      <w:t xml:space="preserve">　　  　</w:t>
    </w:r>
    <w:r w:rsidR="00357170" w:rsidRPr="008C0026">
      <w:rPr>
        <w:rFonts w:asciiTheme="majorEastAsia" w:eastAsiaTheme="majorEastAsia" w:hAnsiTheme="majorEastAsia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481965</wp:posOffset>
              </wp:positionV>
              <wp:extent cx="5876290" cy="0"/>
              <wp:effectExtent l="0" t="0" r="1016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29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5F97074" id="直線コネクタ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7.95pt" to="456.7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" strokecolor="black [3213]" strokeweight=".5pt">
              <v:stroke dashstyle="3 1"/>
            </v:line>
          </w:pict>
        </mc:Fallback>
      </mc:AlternateContent>
    </w:r>
    <w:r w:rsidR="0088410A" w:rsidRPr="008C0026">
      <w:rPr>
        <w:rFonts w:asciiTheme="majorEastAsia" w:eastAsiaTheme="majorEastAsia" w:hAnsiTheme="majorEastAsia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207010</wp:posOffset>
              </wp:positionV>
              <wp:extent cx="2361565" cy="427990"/>
              <wp:effectExtent l="0" t="0" r="0" b="0"/>
              <wp:wrapNone/>
              <wp:docPr id="12" name="テキスト ボックス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1565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84073" w:rsidRDefault="00784073" w:rsidP="00784073">
                          <w:r w:rsidRPr="00245AA8">
                            <w:rPr>
                              <w:rFonts w:ascii="ＭＳ Ｐゴシック" w:hAnsi="ＭＳ Ｐゴシック" w:hint="eastAsia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hAnsi="ＭＳ Ｐゴシック" w:hint="eastAsia"/>
                              <w:b/>
                              <w:bCs/>
                              <w:sz w:val="24"/>
                            </w:rPr>
                            <w:t xml:space="preserve">認定調査票 </w:t>
                          </w:r>
                          <w:r w:rsidRPr="00245AA8">
                            <w:rPr>
                              <w:rFonts w:ascii="ＭＳ Ｐゴシック" w:hAnsi="ＭＳ Ｐゴシック" w:hint="eastAsia"/>
                              <w:b/>
                              <w:bCs/>
                              <w:sz w:val="24"/>
                            </w:rPr>
                            <w:t>（</w:t>
                          </w:r>
                          <w:r>
                            <w:rPr>
                              <w:rFonts w:ascii="ＭＳ Ｐゴシック" w:hAnsi="ＭＳ Ｐゴシック" w:hint="eastAsia"/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 w:rsidRPr="00245AA8">
                            <w:rPr>
                              <w:rFonts w:ascii="ＭＳ Ｐゴシック" w:hAnsi="ＭＳ Ｐゴシック" w:hint="eastAsia"/>
                              <w:b/>
                              <w:bCs/>
                              <w:sz w:val="24"/>
                            </w:rPr>
                            <w:t>特記事項</w:t>
                          </w:r>
                          <w:r>
                            <w:rPr>
                              <w:rFonts w:ascii="ＭＳ Ｐゴシック" w:hAnsi="ＭＳ Ｐゴシック" w:hint="eastAsia"/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 w:rsidR="00B14EC3">
                            <w:rPr>
                              <w:rFonts w:ascii="ＭＳ Ｐゴシック" w:hAnsi="ＭＳ Ｐゴシック" w:hint="eastAsia"/>
                              <w:b/>
                              <w:bCs/>
                              <w:sz w:val="24"/>
                            </w:rPr>
                            <w:t xml:space="preserve">) 　 　</w:t>
                          </w:r>
                        </w:p>
                        <w:p w:rsidR="00784073" w:rsidRDefault="0078407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テキスト ボックス 12" o:spid="_x0000_s1027" type="#_x0000_t202" style="position:absolute;left:0;text-align:left;margin-left:-90pt;margin-top:16.3pt;width:185.9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" filled="f" stroked="f" strokeweight=".5pt">
              <v:textbox>
                <w:txbxContent>
                  <w:p w:rsidR="00784073" w:rsidRDefault="00784073" w:rsidP="00784073">
                    <w:r w:rsidRPr="00245AA8">
                      <w:rPr>
                        <w:rFonts w:ascii="ＭＳ Ｐゴシック" w:hAnsi="ＭＳ Ｐゴシック" w:hint="eastAsia"/>
                      </w:rPr>
                      <w:t xml:space="preserve">　</w:t>
                    </w:r>
                    <w:r>
                      <w:rPr>
                        <w:rFonts w:ascii="ＭＳ Ｐゴシック" w:hAnsi="ＭＳ Ｐゴシック" w:hint="eastAsia"/>
                        <w:b/>
                        <w:bCs/>
                        <w:sz w:val="24"/>
                      </w:rPr>
                      <w:t xml:space="preserve">認定調査票 </w:t>
                    </w:r>
                    <w:r w:rsidRPr="00245AA8">
                      <w:rPr>
                        <w:rFonts w:ascii="ＭＳ Ｐゴシック" w:hAnsi="ＭＳ Ｐゴシック" w:hint="eastAsia"/>
                        <w:b/>
                        <w:bCs/>
                        <w:sz w:val="24"/>
                      </w:rPr>
                      <w:t>（</w:t>
                    </w:r>
                    <w:r>
                      <w:rPr>
                        <w:rFonts w:ascii="ＭＳ Ｐゴシック" w:hAnsi="ＭＳ Ｐゴシック" w:hint="eastAsia"/>
                        <w:b/>
                        <w:bCs/>
                        <w:sz w:val="24"/>
                      </w:rPr>
                      <w:t xml:space="preserve"> </w:t>
                    </w:r>
                    <w:r w:rsidRPr="00245AA8">
                      <w:rPr>
                        <w:rFonts w:ascii="ＭＳ Ｐゴシック" w:hAnsi="ＭＳ Ｐゴシック" w:hint="eastAsia"/>
                        <w:b/>
                        <w:bCs/>
                        <w:sz w:val="24"/>
                      </w:rPr>
                      <w:t>特記事項</w:t>
                    </w:r>
                    <w:r>
                      <w:rPr>
                        <w:rFonts w:ascii="ＭＳ Ｐゴシック" w:hAnsi="ＭＳ Ｐゴシック" w:hint="eastAsia"/>
                        <w:b/>
                        <w:bCs/>
                        <w:sz w:val="24"/>
                      </w:rPr>
                      <w:t xml:space="preserve"> </w:t>
                    </w:r>
                    <w:r w:rsidR="00B14EC3">
                      <w:rPr>
                        <w:rFonts w:ascii="ＭＳ Ｐゴシック" w:hAnsi="ＭＳ Ｐゴシック" w:hint="eastAsia"/>
                        <w:b/>
                        <w:bCs/>
                        <w:sz w:val="24"/>
                      </w:rPr>
                      <w:t xml:space="preserve">) 　 　</w:t>
                    </w:r>
                  </w:p>
                  <w:p w:rsidR="00784073" w:rsidRDefault="0078407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DD" w:rsidRPr="008C0026" w:rsidRDefault="005A17DD" w:rsidP="005A17DD">
    <w:pPr>
      <w:rPr>
        <w:rFonts w:asciiTheme="majorEastAsia" w:eastAsiaTheme="majorEastAsia" w:hAnsiTheme="majorEastAsia"/>
        <w:u w:val="single"/>
      </w:rPr>
    </w:pPr>
    <w:r w:rsidRPr="008C0026"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6BC2DE7" wp14:editId="6C39CCEF">
              <wp:simplePos x="0" y="0"/>
              <wp:positionH relativeFrom="column">
                <wp:posOffset>-1245870</wp:posOffset>
              </wp:positionH>
              <wp:positionV relativeFrom="paragraph">
                <wp:posOffset>66675</wp:posOffset>
              </wp:positionV>
              <wp:extent cx="600710" cy="276860"/>
              <wp:effectExtent l="0" t="0" r="27940" b="27940"/>
              <wp:wrapNone/>
              <wp:docPr id="8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2768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46027" w:rsidRPr="00F775BD" w:rsidRDefault="00046027" w:rsidP="00046027">
                          <w:pPr>
                            <w:rPr>
                              <w:rFonts w:ascii="ＭＳ Ｐゴシック" w:hAnsi="ＭＳ Ｐゴシック"/>
                              <w:sz w:val="28"/>
                              <w:szCs w:val="28"/>
                            </w:rPr>
                          </w:pPr>
                          <w:r w:rsidRPr="00F775BD">
                            <w:rPr>
                              <w:rFonts w:ascii="ＭＳ Ｐゴシック" w:hAnsi="ＭＳ Ｐゴシック"/>
                              <w:sz w:val="28"/>
                              <w:szCs w:val="28"/>
                              <w:lang w:val="ja-JP"/>
                            </w:rPr>
                            <w:t xml:space="preserve"> </w:t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563C4" w:rsidRPr="00A563C4">
                            <w:rPr>
                              <w:rFonts w:ascii="ＭＳ Ｐゴシック" w:hAnsi="ＭＳ Ｐゴシック"/>
                              <w:b/>
                              <w:bCs/>
                              <w:noProof/>
                              <w:sz w:val="28"/>
                              <w:szCs w:val="28"/>
                              <w:lang w:val="ja-JP"/>
                            </w:rPr>
                            <w:t>1</w:t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F775BD">
                            <w:rPr>
                              <w:rFonts w:ascii="ＭＳ Ｐゴシック" w:hAnsi="ＭＳ Ｐゴシック"/>
                              <w:sz w:val="28"/>
                              <w:szCs w:val="28"/>
                              <w:lang w:val="ja-JP"/>
                            </w:rPr>
                            <w:t xml:space="preserve"> / </w:t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instrText>NUMPAGES  \* Arabic  \* MERGEFORMAT</w:instrText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563C4" w:rsidRPr="00A563C4">
                            <w:rPr>
                              <w:rFonts w:ascii="ＭＳ Ｐゴシック" w:hAnsi="ＭＳ Ｐゴシック"/>
                              <w:b/>
                              <w:bCs/>
                              <w:noProof/>
                              <w:sz w:val="28"/>
                              <w:szCs w:val="28"/>
                              <w:lang w:val="ja-JP"/>
                            </w:rPr>
                            <w:t>2</w:t>
                          </w:r>
                          <w:r w:rsidRPr="00F775BD">
                            <w:rPr>
                              <w:rFonts w:ascii="ＭＳ Ｐゴシック" w:hAnsi="ＭＳ Ｐゴシック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6BC2DE7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28" type="#_x0000_t202" style="position:absolute;left:0;text-align:left;margin-left:-98.1pt;margin-top:5.25pt;width:47.3pt;height:21.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" filled="f" strokeweight=".5pt">
              <v:textbox inset="1mm,0,1mm,0">
                <w:txbxContent>
                  <w:p w:rsidR="00046027" w:rsidRPr="00F775BD" w:rsidRDefault="00046027" w:rsidP="00046027">
                    <w:pPr>
                      <w:rPr>
                        <w:rFonts w:ascii="ＭＳ Ｐゴシック" w:hAnsi="ＭＳ Ｐゴシック"/>
                        <w:sz w:val="28"/>
                        <w:szCs w:val="28"/>
                      </w:rPr>
                    </w:pPr>
                    <w:r w:rsidRPr="00F775BD">
                      <w:rPr>
                        <w:rFonts w:ascii="ＭＳ Ｐゴシック" w:hAnsi="ＭＳ Ｐゴシック"/>
                        <w:sz w:val="28"/>
                        <w:szCs w:val="28"/>
                        <w:lang w:val="ja-JP"/>
                      </w:rPr>
                      <w:t xml:space="preserve"> </w:t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instrText>PAGE  \* Arabic  \* MERGEFORMAT</w:instrText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563C4" w:rsidRPr="00A563C4">
                      <w:rPr>
                        <w:rFonts w:ascii="ＭＳ Ｐゴシック" w:hAnsi="ＭＳ Ｐゴシック"/>
                        <w:b/>
                        <w:bCs/>
                        <w:noProof/>
                        <w:sz w:val="28"/>
                        <w:szCs w:val="28"/>
                        <w:lang w:val="ja-JP"/>
                      </w:rPr>
                      <w:t>1</w:t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F775BD">
                      <w:rPr>
                        <w:rFonts w:ascii="ＭＳ Ｐゴシック" w:hAnsi="ＭＳ Ｐゴシック"/>
                        <w:sz w:val="28"/>
                        <w:szCs w:val="28"/>
                        <w:lang w:val="ja-JP"/>
                      </w:rPr>
                      <w:t xml:space="preserve"> / </w:t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instrText>NUMPAGES  \* Arabic  \* MERGEFORMAT</w:instrText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563C4" w:rsidRPr="00A563C4">
                      <w:rPr>
                        <w:rFonts w:ascii="ＭＳ Ｐゴシック" w:hAnsi="ＭＳ Ｐゴシック"/>
                        <w:b/>
                        <w:bCs/>
                        <w:noProof/>
                        <w:sz w:val="28"/>
                        <w:szCs w:val="28"/>
                        <w:lang w:val="ja-JP"/>
                      </w:rPr>
                      <w:t>2</w:t>
                    </w:r>
                    <w:r w:rsidRPr="00F775BD">
                      <w:rPr>
                        <w:rFonts w:ascii="ＭＳ Ｐゴシック" w:hAnsi="ＭＳ Ｐゴシック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C0026"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F2A40" wp14:editId="18C4AE99">
              <wp:simplePos x="0" y="0"/>
              <wp:positionH relativeFrom="column">
                <wp:posOffset>-644525</wp:posOffset>
              </wp:positionH>
              <wp:positionV relativeFrom="paragraph">
                <wp:posOffset>137160</wp:posOffset>
              </wp:positionV>
              <wp:extent cx="6629400" cy="641985"/>
              <wp:effectExtent l="0" t="0" r="0" b="5715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641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23793" w:rsidRPr="00CC79A9" w:rsidRDefault="00423793" w:rsidP="00423793">
                          <w:pPr>
                            <w:rPr>
                              <w:rFonts w:asciiTheme="majorEastAsia" w:eastAsiaTheme="majorEastAsia" w:hAnsiTheme="majorEastAsia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="005A17DD" w:rsidRPr="00CC79A9">
                            <w:rPr>
                              <w:rFonts w:asciiTheme="majorEastAsia" w:eastAsiaTheme="majorEastAsia" w:hAnsiTheme="majorEastAsia" w:hint="eastAsia"/>
                              <w:u w:val="single"/>
                            </w:rPr>
                            <w:t xml:space="preserve">調査日　　</w:t>
                          </w:r>
                          <w:bookmarkStart w:id="1" w:name="令和年月日"/>
                          <w:r w:rsidR="005A17DD" w:rsidRPr="00CC79A9">
                            <w:rPr>
                              <w:rFonts w:asciiTheme="majorEastAsia" w:eastAsiaTheme="majorEastAsia" w:hAnsiTheme="majorEastAsia"/>
                              <w:u w:val="single"/>
                            </w:rPr>
                            <w:t>令和年月日</w:t>
                          </w:r>
                          <w:bookmarkEnd w:id="1"/>
                          <w:r w:rsidRPr="00CC79A9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　　　</w:t>
                          </w:r>
                          <w:r w:rsidRPr="00CC79A9">
                            <w:rPr>
                              <w:rFonts w:asciiTheme="majorEastAsia" w:eastAsiaTheme="majorEastAsia" w:hAnsiTheme="majorEastAsia" w:hint="eastAsia"/>
                              <w:u w:val="single"/>
                            </w:rPr>
                            <w:t>保険者番号　142067</w:t>
                          </w:r>
                          <w:r w:rsidRPr="00CC79A9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　　  　</w:t>
                          </w:r>
                          <w:bookmarkStart w:id="2" w:name="被保険者番号"/>
                          <w:r w:rsidR="00FC0AF8" w:rsidRPr="00CC79A9">
                            <w:rPr>
                              <w:rFonts w:asciiTheme="majorEastAsia" w:eastAsiaTheme="majorEastAsia" w:hAnsiTheme="majorEastAsia" w:hint="eastAsia"/>
                              <w:u w:val="single"/>
                            </w:rPr>
                            <w:t>被保険者番</w:t>
                          </w:r>
                          <w:r w:rsidR="00801704" w:rsidRPr="00CC79A9">
                            <w:rPr>
                              <w:rFonts w:asciiTheme="majorEastAsia" w:eastAsiaTheme="majorEastAsia" w:hAnsiTheme="majorEastAsia" w:hint="eastAsia"/>
                              <w:u w:val="single"/>
                            </w:rPr>
                            <w:t xml:space="preserve">号　</w:t>
                          </w:r>
                          <w:r w:rsidR="00CC79A9">
                            <w:rPr>
                              <w:rFonts w:asciiTheme="majorEastAsia" w:eastAsiaTheme="majorEastAsia" w:hAnsiTheme="majorEastAsia" w:hint="eastAsia"/>
                              <w:u w:val="single"/>
                            </w:rPr>
                            <w:t>００００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8BF2A40" id="テキスト ボックス 5" o:spid="_x0000_s1029" type="#_x0000_t202" style="position:absolute;left:0;text-align:left;margin-left:-50.75pt;margin-top:10.8pt;width:522pt;height:5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" filled="f" stroked="f" strokeweight=".5pt">
              <v:textbox>
                <w:txbxContent>
                  <w:p w:rsidR="00423793" w:rsidRPr="00CC79A9" w:rsidRDefault="00423793" w:rsidP="00423793">
                    <w:pPr>
                      <w:rPr>
                        <w:rFonts w:asciiTheme="majorEastAsia" w:eastAsiaTheme="majorEastAsia" w:hAnsiTheme="majorEastAsia"/>
                        <w:u w:val="single"/>
                      </w:rPr>
                    </w:pPr>
                    <w:r>
                      <w:rPr>
                        <w:rFonts w:hint="eastAsia"/>
                      </w:rPr>
                      <w:t xml:space="preserve">　</w:t>
                    </w:r>
                    <w:r w:rsidR="005A17DD" w:rsidRPr="00CC79A9">
                      <w:rPr>
                        <w:rFonts w:asciiTheme="majorEastAsia" w:eastAsiaTheme="majorEastAsia" w:hAnsiTheme="majorEastAsia" w:hint="eastAsia"/>
                        <w:u w:val="single"/>
                      </w:rPr>
                      <w:t xml:space="preserve">調査日　　</w:t>
                    </w:r>
                    <w:bookmarkStart w:id="5" w:name="令和年月日"/>
                    <w:r w:rsidR="005A17DD" w:rsidRPr="00CC79A9">
                      <w:rPr>
                        <w:rFonts w:asciiTheme="majorEastAsia" w:eastAsiaTheme="majorEastAsia" w:hAnsiTheme="majorEastAsia"/>
                        <w:u w:val="single"/>
                      </w:rPr>
                      <w:t>令和年月日</w:t>
                    </w:r>
                    <w:bookmarkEnd w:id="5"/>
                    <w:r w:rsidRPr="00CC79A9">
                      <w:rPr>
                        <w:rFonts w:asciiTheme="majorEastAsia" w:eastAsiaTheme="majorEastAsia" w:hAnsiTheme="majorEastAsia" w:hint="eastAsia"/>
                      </w:rPr>
                      <w:t xml:space="preserve">　　　</w:t>
                    </w:r>
                    <w:r w:rsidRPr="00CC79A9">
                      <w:rPr>
                        <w:rFonts w:asciiTheme="majorEastAsia" w:eastAsiaTheme="majorEastAsia" w:hAnsiTheme="majorEastAsia" w:hint="eastAsia"/>
                        <w:u w:val="single"/>
                      </w:rPr>
                      <w:t>保険者番号　142067</w:t>
                    </w:r>
                    <w:r w:rsidRPr="00CC79A9">
                      <w:rPr>
                        <w:rFonts w:asciiTheme="majorEastAsia" w:eastAsiaTheme="majorEastAsia" w:hAnsiTheme="majorEastAsia" w:hint="eastAsia"/>
                      </w:rPr>
                      <w:t xml:space="preserve">　　  　</w:t>
                    </w:r>
                    <w:bookmarkStart w:id="6" w:name="被保険者番号"/>
                    <w:r w:rsidR="00FC0AF8" w:rsidRPr="00CC79A9">
                      <w:rPr>
                        <w:rFonts w:asciiTheme="majorEastAsia" w:eastAsiaTheme="majorEastAsia" w:hAnsiTheme="majorEastAsia" w:hint="eastAsia"/>
                        <w:u w:val="single"/>
                      </w:rPr>
                      <w:t>被保険者番</w:t>
                    </w:r>
                    <w:r w:rsidR="00801704" w:rsidRPr="00CC79A9">
                      <w:rPr>
                        <w:rFonts w:asciiTheme="majorEastAsia" w:eastAsiaTheme="majorEastAsia" w:hAnsiTheme="majorEastAsia" w:hint="eastAsia"/>
                        <w:u w:val="single"/>
                      </w:rPr>
                      <w:t xml:space="preserve">号　</w:t>
                    </w:r>
                    <w:r w:rsidR="00CC79A9">
                      <w:rPr>
                        <w:rFonts w:asciiTheme="majorEastAsia" w:eastAsiaTheme="majorEastAsia" w:hAnsiTheme="majorEastAsia" w:hint="eastAsia"/>
                        <w:u w:val="single"/>
                      </w:rPr>
                      <w:t>００００</w:t>
                    </w:r>
                    <w:bookmarkEnd w:id="6"/>
                  </w:p>
                </w:txbxContent>
              </v:textbox>
            </v:shape>
          </w:pict>
        </mc:Fallback>
      </mc:AlternateContent>
    </w:r>
  </w:p>
  <w:p w:rsidR="001924A9" w:rsidRPr="008C0026" w:rsidRDefault="004861DC">
    <w:pPr>
      <w:pStyle w:val="a3"/>
      <w:rPr>
        <w:rFonts w:asciiTheme="majorEastAsia" w:eastAsiaTheme="majorEastAsia" w:hAnsiTheme="majorEastAsia"/>
      </w:rPr>
    </w:pPr>
    <w:r w:rsidRPr="008C0026">
      <w:rPr>
        <w:rFonts w:asciiTheme="majorEastAsia" w:eastAsiaTheme="majorEastAsia" w:hAnsiTheme="majorEastAsia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F2D7CE3" wp14:editId="3F1D014F">
              <wp:simplePos x="0" y="0"/>
              <wp:positionH relativeFrom="column">
                <wp:posOffset>-1200150</wp:posOffset>
              </wp:positionH>
              <wp:positionV relativeFrom="paragraph">
                <wp:posOffset>796290</wp:posOffset>
              </wp:positionV>
              <wp:extent cx="1200150" cy="8667750"/>
              <wp:effectExtent l="0" t="0" r="0" b="0"/>
              <wp:wrapNone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8667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(参考</w:t>
                          </w:r>
                          <w:r w:rsidR="00B14EC3"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) 　 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1-1.麻痺等の有無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1-2.拘縮の有無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1-3.寝返り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1-4.起き上がり　</w:t>
                          </w:r>
                        </w:p>
                        <w:p w:rsidR="00423793" w:rsidRPr="00B2543A" w:rsidRDefault="00B2543A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  <w:t>1</w:t>
                          </w:r>
                          <w:r w:rsidR="00423793"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-5.座位保持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1-6.両足での立位保持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1-7.歩行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1-8.立ち上がり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1-9.片足での立位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1-10.洗身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1-11.つめ切り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1-12.視力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1-13.聴力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2-1.移乗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2-2.移動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2-3.えん下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2-4.食事摂取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2-5.排尿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2-6.排便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2-7.口腔清潔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2-8.洗顔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2-9.整髪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2-10.上着の着脱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2-11.ズボンの着脱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2-12外出頻度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3-1.意思の伝達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3-2.毎日の日課を理解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3-3.生年月日を言う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3-4.短期記憶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3-5.自分の名前を言う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3-6.今の季節を理解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3-7.場所の理解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3-8.徘徊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3-9.外出して戻れない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4-1.被害的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4-2.作話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4-3.感情が不安定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4-4.昼夜逆転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4-5.同じ話をする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4-6.大声を出す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4-7.介護に抵抗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4-8.落ち着きなし　</w:t>
                          </w:r>
                        </w:p>
                        <w:p w:rsidR="00423793" w:rsidRPr="00B2543A" w:rsidRDefault="00423793" w:rsidP="004861DC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4-9.一人で出たがる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4-10.収集癖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4-11.物や衣類を壊す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4-12.ひどい物忘れ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4-13.独り言・独り笑い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4-14.</w:t>
                          </w:r>
                          <w:r w:rsidRPr="004861DC">
                            <w:rPr>
                              <w:rFonts w:asciiTheme="majorEastAsia" w:eastAsiaTheme="majorEastAsia" w:hAnsiTheme="majorEastAsia" w:hint="eastAsia"/>
                              <w:w w:val="79"/>
                              <w:kern w:val="0"/>
                              <w:sz w:val="16"/>
                              <w:szCs w:val="16"/>
                              <w:fitText w:val="1152" w:id="-1971684864"/>
                            </w:rPr>
                            <w:t>自分勝手に行動す</w:t>
                          </w:r>
                          <w:r w:rsidRPr="004861DC">
                            <w:rPr>
                              <w:rFonts w:asciiTheme="majorEastAsia" w:eastAsiaTheme="majorEastAsia" w:hAnsiTheme="majorEastAsia" w:hint="eastAsia"/>
                              <w:spacing w:val="7"/>
                              <w:w w:val="79"/>
                              <w:kern w:val="0"/>
                              <w:sz w:val="16"/>
                              <w:szCs w:val="16"/>
                              <w:fitText w:val="1152" w:id="-1971684864"/>
                            </w:rPr>
                            <w:t>る</w:t>
                          </w: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4-15.話がまとまらない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5-1.薬の内服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5-2.金銭の管理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5-3.日常の意思決定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5-4.集団への不適応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5-5.買い物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5-6.簡単な調理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6</w:t>
                          </w:r>
                          <w:r w:rsidRPr="00B2543A"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特別な医療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7-1.障害高齢者の日常生活自立度（寝たきり度</w:t>
                          </w:r>
                          <w:r w:rsidR="00B14EC3"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) 　 　</w:t>
                          </w: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 xml:space="preserve">　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  <w:r w:rsidRPr="00B2543A">
                            <w:rPr>
                              <w:rFonts w:asciiTheme="majorEastAsia" w:eastAsiaTheme="majorEastAsia" w:hAnsiTheme="majorEastAsia" w:hint="eastAsia"/>
                              <w:w w:val="90"/>
                              <w:sz w:val="16"/>
                              <w:szCs w:val="16"/>
                            </w:rPr>
                            <w:t>7-2.認知症高齢者の日常生活自立度</w:t>
                          </w:r>
                        </w:p>
                        <w:p w:rsidR="00423793" w:rsidRPr="00B2543A" w:rsidRDefault="00423793" w:rsidP="004861DC">
                          <w:pPr>
                            <w:pBdr>
                              <w:bottom w:val="single" w:sz="4" w:space="1" w:color="auto"/>
                            </w:pBdr>
                            <w:spacing w:line="220" w:lineRule="exact"/>
                            <w:rPr>
                              <w:rFonts w:asciiTheme="majorEastAsia" w:eastAsiaTheme="majorEastAsia" w:hAnsiTheme="majorEastAsia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423793" w:rsidRDefault="00423793" w:rsidP="00423793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423793" w:rsidRDefault="00423793" w:rsidP="00423793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423793" w:rsidRDefault="00423793" w:rsidP="00423793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:rsidR="00423793" w:rsidRPr="002820DD" w:rsidRDefault="00423793" w:rsidP="00423793">
                          <w:pPr>
                            <w:pBdr>
                              <w:bottom w:val="single" w:sz="4" w:space="1" w:color="auto"/>
                            </w:pBdr>
                            <w:spacing w:line="0" w:lineRule="atLeast"/>
                            <w:rPr>
                              <w:rFonts w:ascii="ＭＳ Ｐゴシック" w:hAnsi="ＭＳ Ｐゴシック"/>
                              <w:w w:val="9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F2D7CE3" id="テキスト ボックス 7" o:spid="_x0000_s1030" type="#_x0000_t202" style="position:absolute;left:0;text-align:left;margin-left:-94.5pt;margin-top:62.7pt;width:94.5pt;height:682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" fillcolor="window" stroked="f" strokeweight=".5pt">
              <v:textbox>
                <w:txbxContent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(参考</w:t>
                    </w:r>
                    <w:r w:rsidR="00B14EC3"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) 　 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1-1.麻痺等の有無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1-2.拘縮の有無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1-3.寝返り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1-4.起き上がり　</w:t>
                    </w:r>
                  </w:p>
                  <w:p w:rsidR="00423793" w:rsidRPr="00B2543A" w:rsidRDefault="00B2543A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  <w:t>1</w:t>
                    </w:r>
                    <w:r w:rsidR="00423793"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-5.座位保持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1-6.両足での立位保持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1-7.歩行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1-8.立ち上がり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1-9.片足での立位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1-10.洗身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1-11.つめ切り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1-12.視力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1-13.聴力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2-1.移乗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2-2.移動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2-3.えん下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2-4.食事摂取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2-5.排尿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2-6.排便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2-7.口腔清潔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2-8.洗顔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2-9.整髪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2-10.上着の着脱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2-11.ズボンの着脱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2-12外出頻度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3-1.意思の伝達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3-2.毎日の日課を理解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3-3.生年月日を言う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3-4.短期記憶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3-5.自分の名前を言う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3-6.今の季節を理解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3-7.場所の理解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3-8.徘徊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3-9.外出して戻れない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4-1.被害的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4-2.作話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4-3.感情が不安定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4-4.昼夜逆転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4-5.同じ話をする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4-6.大声を出す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4-7.介護に抵抗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4-8.落ち着きなし　</w:t>
                    </w:r>
                  </w:p>
                  <w:p w:rsidR="00423793" w:rsidRPr="00B2543A" w:rsidRDefault="00423793" w:rsidP="004861DC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4-9.一人で出たがる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4-10.収集癖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4-11.物や衣類を壊す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4-12.ひどい物忘れ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4-13.独り言・独り笑い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4-14.</w:t>
                    </w:r>
                    <w:r w:rsidRPr="004861DC">
                      <w:rPr>
                        <w:rFonts w:asciiTheme="majorEastAsia" w:eastAsiaTheme="majorEastAsia" w:hAnsiTheme="majorEastAsia" w:hint="eastAsia"/>
                        <w:w w:val="79"/>
                        <w:kern w:val="0"/>
                        <w:sz w:val="16"/>
                        <w:szCs w:val="16"/>
                        <w:fitText w:val="1152" w:id="-1971684864"/>
                      </w:rPr>
                      <w:t>自分勝手に行動す</w:t>
                    </w:r>
                    <w:r w:rsidRPr="004861DC">
                      <w:rPr>
                        <w:rFonts w:asciiTheme="majorEastAsia" w:eastAsiaTheme="majorEastAsia" w:hAnsiTheme="majorEastAsia" w:hint="eastAsia"/>
                        <w:spacing w:val="7"/>
                        <w:w w:val="79"/>
                        <w:kern w:val="0"/>
                        <w:sz w:val="16"/>
                        <w:szCs w:val="16"/>
                        <w:fitText w:val="1152" w:id="-1971684864"/>
                      </w:rPr>
                      <w:t>る</w:t>
                    </w: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4-15.話がまとまらない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5-1.薬の内服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5-2.金銭の管理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5-3.日常の意思決定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5-4.集団への不適応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5-5.買い物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5-6.簡単な調理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6</w:t>
                    </w:r>
                    <w:r w:rsidRPr="00B2543A"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特別な医療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7-1.障害高齢者の日常生活自立度（寝たきり度</w:t>
                    </w:r>
                    <w:r w:rsidR="00B14EC3"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) 　 　</w:t>
                    </w: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 xml:space="preserve">　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  <w:r w:rsidRPr="00B2543A">
                      <w:rPr>
                        <w:rFonts w:asciiTheme="majorEastAsia" w:eastAsiaTheme="majorEastAsia" w:hAnsiTheme="majorEastAsia" w:hint="eastAsia"/>
                        <w:w w:val="90"/>
                        <w:sz w:val="16"/>
                        <w:szCs w:val="16"/>
                      </w:rPr>
                      <w:t>7-2.認知症高齢者の日常生活自立度</w:t>
                    </w:r>
                  </w:p>
                  <w:p w:rsidR="00423793" w:rsidRPr="00B2543A" w:rsidRDefault="00423793" w:rsidP="004861DC">
                    <w:pPr>
                      <w:pBdr>
                        <w:bottom w:val="single" w:sz="4" w:space="1" w:color="auto"/>
                      </w:pBdr>
                      <w:spacing w:line="220" w:lineRule="exact"/>
                      <w:rPr>
                        <w:rFonts w:asciiTheme="majorEastAsia" w:eastAsiaTheme="majorEastAsia" w:hAnsiTheme="majorEastAsia"/>
                        <w:w w:val="90"/>
                        <w:sz w:val="16"/>
                        <w:szCs w:val="16"/>
                      </w:rPr>
                    </w:pPr>
                  </w:p>
                  <w:p w:rsidR="00423793" w:rsidRDefault="00423793" w:rsidP="00423793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  <w:p w:rsidR="00423793" w:rsidRDefault="00423793" w:rsidP="00423793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  <w:p w:rsidR="00423793" w:rsidRDefault="00423793" w:rsidP="00423793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  <w:p w:rsidR="00423793" w:rsidRPr="002820DD" w:rsidRDefault="00423793" w:rsidP="00423793">
                    <w:pPr>
                      <w:pBdr>
                        <w:bottom w:val="single" w:sz="4" w:space="1" w:color="auto"/>
                      </w:pBdr>
                      <w:spacing w:line="0" w:lineRule="atLeast"/>
                      <w:rPr>
                        <w:rFonts w:ascii="ＭＳ Ｐゴシック" w:hAnsi="ＭＳ Ｐゴシック"/>
                        <w:w w:val="9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E0762" w:rsidRPr="008C0026">
      <w:rPr>
        <w:rFonts w:asciiTheme="majorEastAsia" w:eastAsiaTheme="majorEastAsia" w:hAnsiTheme="majorEastAsia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2210435</wp:posOffset>
              </wp:positionV>
              <wp:extent cx="5855335" cy="7625080"/>
              <wp:effectExtent l="0" t="0" r="12065" b="13970"/>
              <wp:wrapNone/>
              <wp:docPr id="13" name="テキスト ボックス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5335" cy="76250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:rsidR="009E0762" w:rsidRDefault="009E076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テキスト ボックス 13" o:spid="_x0000_s1031" type="#_x0000_t202" style="position:absolute;left:0;text-align:left;margin-left:-6pt;margin-top:174.05pt;width:461.05pt;height:600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" filled="f" strokecolor="black [3213]" strokeweight=".5pt">
              <v:textbox>
                <w:txbxContent>
                  <w:p w:rsidR="009E0762" w:rsidRDefault="009E0762"/>
                </w:txbxContent>
              </v:textbox>
            </v:shape>
          </w:pict>
        </mc:Fallback>
      </mc:AlternateContent>
    </w:r>
    <w:r w:rsidR="005A17DD" w:rsidRPr="008C0026">
      <w:rPr>
        <w:rFonts w:asciiTheme="majorEastAsia" w:eastAsiaTheme="majorEastAsia" w:hAnsiTheme="majorEastAsia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12C39" wp14:editId="382A6FE8">
              <wp:simplePos x="0" y="0"/>
              <wp:positionH relativeFrom="column">
                <wp:posOffset>-952500</wp:posOffset>
              </wp:positionH>
              <wp:positionV relativeFrom="paragraph">
                <wp:posOffset>190500</wp:posOffset>
              </wp:positionV>
              <wp:extent cx="2361565" cy="427990"/>
              <wp:effectExtent l="0" t="0" r="0" b="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1565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23793" w:rsidRPr="00CC79A9" w:rsidRDefault="00423793" w:rsidP="00423793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245AA8">
                            <w:rPr>
                              <w:rFonts w:ascii="ＭＳ Ｐゴシック" w:hAnsi="ＭＳ Ｐゴシック" w:hint="eastAsia"/>
                            </w:rPr>
                            <w:t xml:space="preserve">　</w:t>
                          </w:r>
                          <w:r w:rsidRPr="00CC79A9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sz w:val="24"/>
                            </w:rPr>
                            <w:t xml:space="preserve">認定調査票 </w:t>
                          </w:r>
                          <w:r w:rsidR="00CC79A9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sz w:val="24"/>
                            </w:rPr>
                            <w:t>（</w:t>
                          </w:r>
                          <w:r w:rsidRPr="00CC79A9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sz w:val="24"/>
                            </w:rPr>
                            <w:t xml:space="preserve"> 特記事項 </w:t>
                          </w:r>
                          <w:r w:rsidR="00B14EC3" w:rsidRPr="00CC79A9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sz w:val="24"/>
                            </w:rPr>
                            <w:t xml:space="preserve">) 　 　</w:t>
                          </w:r>
                        </w:p>
                        <w:p w:rsidR="00423793" w:rsidRDefault="00423793" w:rsidP="004237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EA12C39" id="テキスト ボックス 6" o:spid="_x0000_s1032" type="#_x0000_t202" style="position:absolute;left:0;text-align:left;margin-left:-75pt;margin-top:15pt;width:185.95pt;height:3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" filled="f" stroked="f" strokeweight=".5pt">
              <v:textbox>
                <w:txbxContent>
                  <w:p w:rsidR="00423793" w:rsidRPr="00CC79A9" w:rsidRDefault="00423793" w:rsidP="00423793">
                    <w:pPr>
                      <w:rPr>
                        <w:rFonts w:asciiTheme="majorEastAsia" w:eastAsiaTheme="majorEastAsia" w:hAnsiTheme="majorEastAsia"/>
                      </w:rPr>
                    </w:pPr>
                    <w:r w:rsidRPr="00245AA8">
                      <w:rPr>
                        <w:rFonts w:ascii="ＭＳ Ｐゴシック" w:hAnsi="ＭＳ Ｐゴシック" w:hint="eastAsia"/>
                      </w:rPr>
                      <w:t xml:space="preserve">　</w:t>
                    </w:r>
                    <w:r w:rsidRPr="00CC79A9">
                      <w:rPr>
                        <w:rFonts w:asciiTheme="majorEastAsia" w:eastAsiaTheme="majorEastAsia" w:hAnsiTheme="majorEastAsia" w:hint="eastAsia"/>
                        <w:b/>
                        <w:bCs/>
                        <w:sz w:val="24"/>
                      </w:rPr>
                      <w:t xml:space="preserve">認定調査票 </w:t>
                    </w:r>
                    <w:r w:rsidR="00CC79A9">
                      <w:rPr>
                        <w:rFonts w:asciiTheme="majorEastAsia" w:eastAsiaTheme="majorEastAsia" w:hAnsiTheme="majorEastAsia" w:hint="eastAsia"/>
                        <w:b/>
                        <w:bCs/>
                        <w:sz w:val="24"/>
                      </w:rPr>
                      <w:t>（</w:t>
                    </w:r>
                    <w:r w:rsidRPr="00CC79A9">
                      <w:rPr>
                        <w:rFonts w:asciiTheme="majorEastAsia" w:eastAsiaTheme="majorEastAsia" w:hAnsiTheme="majorEastAsia" w:hint="eastAsia"/>
                        <w:b/>
                        <w:bCs/>
                        <w:sz w:val="24"/>
                      </w:rPr>
                      <w:t xml:space="preserve"> 特記事項 </w:t>
                    </w:r>
                    <w:r w:rsidR="00B14EC3" w:rsidRPr="00CC79A9">
                      <w:rPr>
                        <w:rFonts w:asciiTheme="majorEastAsia" w:eastAsiaTheme="majorEastAsia" w:hAnsiTheme="majorEastAsia" w:hint="eastAsia"/>
                        <w:b/>
                        <w:bCs/>
                        <w:sz w:val="24"/>
                      </w:rPr>
                      <w:t xml:space="preserve">) 　 　</w:t>
                    </w:r>
                  </w:p>
                  <w:p w:rsidR="00423793" w:rsidRDefault="00423793" w:rsidP="004237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F3E7F"/>
    <w:multiLevelType w:val="multilevel"/>
    <w:tmpl w:val="BC7684B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FE7597"/>
    <w:multiLevelType w:val="multilevel"/>
    <w:tmpl w:val="EBBC3B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00"/>
  <w:drawingGridVerticalSpacing w:val="160"/>
  <w:displayHorizontalDrawingGridEvery w:val="2"/>
  <w:displayVerticalDrawingGridEvery w:val="2"/>
  <w:characterSpacingControl w:val="doNotCompress"/>
  <w:hdrShapeDefaults>
    <o:shapedefaults v:ext="edit" spidmax="1290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9C"/>
    <w:rsid w:val="0001011F"/>
    <w:rsid w:val="00010189"/>
    <w:rsid w:val="00010E1E"/>
    <w:rsid w:val="00021316"/>
    <w:rsid w:val="000241A9"/>
    <w:rsid w:val="00034B78"/>
    <w:rsid w:val="000422F2"/>
    <w:rsid w:val="000427A9"/>
    <w:rsid w:val="00046027"/>
    <w:rsid w:val="00052E38"/>
    <w:rsid w:val="00060BB3"/>
    <w:rsid w:val="00071A7B"/>
    <w:rsid w:val="00074CEF"/>
    <w:rsid w:val="00080628"/>
    <w:rsid w:val="000849FE"/>
    <w:rsid w:val="00090259"/>
    <w:rsid w:val="00090982"/>
    <w:rsid w:val="000B02FA"/>
    <w:rsid w:val="000B50A1"/>
    <w:rsid w:val="000C376A"/>
    <w:rsid w:val="000D709A"/>
    <w:rsid w:val="000D765C"/>
    <w:rsid w:val="000E16AD"/>
    <w:rsid w:val="000E6BF1"/>
    <w:rsid w:val="000F4EF1"/>
    <w:rsid w:val="000F6923"/>
    <w:rsid w:val="00106A52"/>
    <w:rsid w:val="00113902"/>
    <w:rsid w:val="00134A32"/>
    <w:rsid w:val="00147002"/>
    <w:rsid w:val="0015305F"/>
    <w:rsid w:val="001659ED"/>
    <w:rsid w:val="00165CA4"/>
    <w:rsid w:val="001737DC"/>
    <w:rsid w:val="00182078"/>
    <w:rsid w:val="00191F86"/>
    <w:rsid w:val="001924A9"/>
    <w:rsid w:val="001A23DD"/>
    <w:rsid w:val="001A6BAC"/>
    <w:rsid w:val="001A7509"/>
    <w:rsid w:val="001C7EE6"/>
    <w:rsid w:val="001D1F9D"/>
    <w:rsid w:val="001D3A7D"/>
    <w:rsid w:val="001E7C5B"/>
    <w:rsid w:val="001F6541"/>
    <w:rsid w:val="002038A4"/>
    <w:rsid w:val="0020589D"/>
    <w:rsid w:val="00214800"/>
    <w:rsid w:val="00220685"/>
    <w:rsid w:val="00220918"/>
    <w:rsid w:val="00222585"/>
    <w:rsid w:val="00224189"/>
    <w:rsid w:val="0022615D"/>
    <w:rsid w:val="00235EA2"/>
    <w:rsid w:val="00245AA8"/>
    <w:rsid w:val="00272AF8"/>
    <w:rsid w:val="0027357E"/>
    <w:rsid w:val="002820DD"/>
    <w:rsid w:val="002871FC"/>
    <w:rsid w:val="00296DF8"/>
    <w:rsid w:val="002C3B5C"/>
    <w:rsid w:val="002D0D24"/>
    <w:rsid w:val="002D2863"/>
    <w:rsid w:val="002E03C4"/>
    <w:rsid w:val="002E0E03"/>
    <w:rsid w:val="002E546A"/>
    <w:rsid w:val="002E5FB8"/>
    <w:rsid w:val="002E617D"/>
    <w:rsid w:val="003114C5"/>
    <w:rsid w:val="0031769F"/>
    <w:rsid w:val="00332DE1"/>
    <w:rsid w:val="00333721"/>
    <w:rsid w:val="003346EE"/>
    <w:rsid w:val="003470D3"/>
    <w:rsid w:val="00352A90"/>
    <w:rsid w:val="00357170"/>
    <w:rsid w:val="00385D62"/>
    <w:rsid w:val="003A6E8E"/>
    <w:rsid w:val="003B64E0"/>
    <w:rsid w:val="003C5FA8"/>
    <w:rsid w:val="003D0232"/>
    <w:rsid w:val="003E0E31"/>
    <w:rsid w:val="003E551F"/>
    <w:rsid w:val="003F045D"/>
    <w:rsid w:val="003F6CD3"/>
    <w:rsid w:val="003F7CDA"/>
    <w:rsid w:val="00402F9C"/>
    <w:rsid w:val="00406C00"/>
    <w:rsid w:val="0041446D"/>
    <w:rsid w:val="0042264F"/>
    <w:rsid w:val="00423793"/>
    <w:rsid w:val="004240D3"/>
    <w:rsid w:val="0042642A"/>
    <w:rsid w:val="00426C51"/>
    <w:rsid w:val="004312CE"/>
    <w:rsid w:val="00443EC9"/>
    <w:rsid w:val="004464BE"/>
    <w:rsid w:val="00450CB8"/>
    <w:rsid w:val="00451BB2"/>
    <w:rsid w:val="00451F9E"/>
    <w:rsid w:val="00452368"/>
    <w:rsid w:val="00461330"/>
    <w:rsid w:val="004674B7"/>
    <w:rsid w:val="004861DC"/>
    <w:rsid w:val="004B2C80"/>
    <w:rsid w:val="004C7FE9"/>
    <w:rsid w:val="004D1159"/>
    <w:rsid w:val="004D168B"/>
    <w:rsid w:val="004D467E"/>
    <w:rsid w:val="004E1F0E"/>
    <w:rsid w:val="00500853"/>
    <w:rsid w:val="00511438"/>
    <w:rsid w:val="0051488A"/>
    <w:rsid w:val="00524D3C"/>
    <w:rsid w:val="00540312"/>
    <w:rsid w:val="0055224B"/>
    <w:rsid w:val="005569F6"/>
    <w:rsid w:val="0058128C"/>
    <w:rsid w:val="005828D9"/>
    <w:rsid w:val="00587B0C"/>
    <w:rsid w:val="00590514"/>
    <w:rsid w:val="005943C4"/>
    <w:rsid w:val="00596BD8"/>
    <w:rsid w:val="005A17DD"/>
    <w:rsid w:val="005A5763"/>
    <w:rsid w:val="005B010B"/>
    <w:rsid w:val="005C4B71"/>
    <w:rsid w:val="005E001E"/>
    <w:rsid w:val="005E5C72"/>
    <w:rsid w:val="00616F7F"/>
    <w:rsid w:val="00617982"/>
    <w:rsid w:val="00644E68"/>
    <w:rsid w:val="00654CBA"/>
    <w:rsid w:val="006578F2"/>
    <w:rsid w:val="00667C15"/>
    <w:rsid w:val="00676FA7"/>
    <w:rsid w:val="006823AC"/>
    <w:rsid w:val="006834E3"/>
    <w:rsid w:val="00695DE1"/>
    <w:rsid w:val="006A30C3"/>
    <w:rsid w:val="006A325B"/>
    <w:rsid w:val="006A4913"/>
    <w:rsid w:val="006A66D1"/>
    <w:rsid w:val="006B219C"/>
    <w:rsid w:val="006B2331"/>
    <w:rsid w:val="006C686C"/>
    <w:rsid w:val="006E00F4"/>
    <w:rsid w:val="00700F94"/>
    <w:rsid w:val="00702FFB"/>
    <w:rsid w:val="007056E4"/>
    <w:rsid w:val="0070571A"/>
    <w:rsid w:val="00705A9C"/>
    <w:rsid w:val="007166E9"/>
    <w:rsid w:val="00723213"/>
    <w:rsid w:val="00782BD6"/>
    <w:rsid w:val="00784073"/>
    <w:rsid w:val="0079038C"/>
    <w:rsid w:val="00794FBC"/>
    <w:rsid w:val="007B0B93"/>
    <w:rsid w:val="007B4954"/>
    <w:rsid w:val="007D01E9"/>
    <w:rsid w:val="007D0F8F"/>
    <w:rsid w:val="007D1C84"/>
    <w:rsid w:val="007E376E"/>
    <w:rsid w:val="007E7684"/>
    <w:rsid w:val="007F09FC"/>
    <w:rsid w:val="00801704"/>
    <w:rsid w:val="008146A6"/>
    <w:rsid w:val="008203EA"/>
    <w:rsid w:val="00820D6F"/>
    <w:rsid w:val="00823405"/>
    <w:rsid w:val="008304BB"/>
    <w:rsid w:val="0083247B"/>
    <w:rsid w:val="0083344A"/>
    <w:rsid w:val="00842934"/>
    <w:rsid w:val="00846135"/>
    <w:rsid w:val="0088410A"/>
    <w:rsid w:val="00885A2D"/>
    <w:rsid w:val="0089210A"/>
    <w:rsid w:val="008C0026"/>
    <w:rsid w:val="008D0FC1"/>
    <w:rsid w:val="008D4753"/>
    <w:rsid w:val="008E75B0"/>
    <w:rsid w:val="00910A82"/>
    <w:rsid w:val="00911919"/>
    <w:rsid w:val="00921242"/>
    <w:rsid w:val="00935A82"/>
    <w:rsid w:val="009471E3"/>
    <w:rsid w:val="00951BAF"/>
    <w:rsid w:val="00953848"/>
    <w:rsid w:val="00955DA6"/>
    <w:rsid w:val="009635EC"/>
    <w:rsid w:val="00966A79"/>
    <w:rsid w:val="00977CEC"/>
    <w:rsid w:val="009930B4"/>
    <w:rsid w:val="0099529D"/>
    <w:rsid w:val="009B543D"/>
    <w:rsid w:val="009C5467"/>
    <w:rsid w:val="009C6F0B"/>
    <w:rsid w:val="009D58B9"/>
    <w:rsid w:val="009E0762"/>
    <w:rsid w:val="009F5EE3"/>
    <w:rsid w:val="00A034DA"/>
    <w:rsid w:val="00A05CB7"/>
    <w:rsid w:val="00A06416"/>
    <w:rsid w:val="00A15412"/>
    <w:rsid w:val="00A2083B"/>
    <w:rsid w:val="00A21DB8"/>
    <w:rsid w:val="00A22859"/>
    <w:rsid w:val="00A24E67"/>
    <w:rsid w:val="00A4592F"/>
    <w:rsid w:val="00A563C4"/>
    <w:rsid w:val="00A56769"/>
    <w:rsid w:val="00A652F5"/>
    <w:rsid w:val="00A76750"/>
    <w:rsid w:val="00A822FB"/>
    <w:rsid w:val="00A831E7"/>
    <w:rsid w:val="00A84B97"/>
    <w:rsid w:val="00A90EDB"/>
    <w:rsid w:val="00A94D62"/>
    <w:rsid w:val="00AA6514"/>
    <w:rsid w:val="00AC3F19"/>
    <w:rsid w:val="00AC4931"/>
    <w:rsid w:val="00AE0AAD"/>
    <w:rsid w:val="00AE420F"/>
    <w:rsid w:val="00AF1B6A"/>
    <w:rsid w:val="00B018F9"/>
    <w:rsid w:val="00B110AD"/>
    <w:rsid w:val="00B124DA"/>
    <w:rsid w:val="00B14EC3"/>
    <w:rsid w:val="00B162FB"/>
    <w:rsid w:val="00B2138D"/>
    <w:rsid w:val="00B22376"/>
    <w:rsid w:val="00B2543A"/>
    <w:rsid w:val="00B360FF"/>
    <w:rsid w:val="00B376B3"/>
    <w:rsid w:val="00B56661"/>
    <w:rsid w:val="00B601E0"/>
    <w:rsid w:val="00B61564"/>
    <w:rsid w:val="00B61894"/>
    <w:rsid w:val="00B62B57"/>
    <w:rsid w:val="00B65D0D"/>
    <w:rsid w:val="00B714DD"/>
    <w:rsid w:val="00B75DCD"/>
    <w:rsid w:val="00B954E3"/>
    <w:rsid w:val="00BA1995"/>
    <w:rsid w:val="00BA2A9A"/>
    <w:rsid w:val="00BC3440"/>
    <w:rsid w:val="00BD4A48"/>
    <w:rsid w:val="00BE5AC8"/>
    <w:rsid w:val="00BF2401"/>
    <w:rsid w:val="00BF715D"/>
    <w:rsid w:val="00BF7540"/>
    <w:rsid w:val="00C01CB5"/>
    <w:rsid w:val="00C17B3A"/>
    <w:rsid w:val="00C22655"/>
    <w:rsid w:val="00C23046"/>
    <w:rsid w:val="00C462AB"/>
    <w:rsid w:val="00C543D9"/>
    <w:rsid w:val="00C548F3"/>
    <w:rsid w:val="00C73C11"/>
    <w:rsid w:val="00C7629D"/>
    <w:rsid w:val="00CA09FE"/>
    <w:rsid w:val="00CA2889"/>
    <w:rsid w:val="00CA5F98"/>
    <w:rsid w:val="00CA6FAB"/>
    <w:rsid w:val="00CB465A"/>
    <w:rsid w:val="00CB700F"/>
    <w:rsid w:val="00CC0B65"/>
    <w:rsid w:val="00CC46CA"/>
    <w:rsid w:val="00CC6CEB"/>
    <w:rsid w:val="00CC79A9"/>
    <w:rsid w:val="00CF7970"/>
    <w:rsid w:val="00D14A3C"/>
    <w:rsid w:val="00D20A7C"/>
    <w:rsid w:val="00D2314B"/>
    <w:rsid w:val="00D42EDC"/>
    <w:rsid w:val="00D44924"/>
    <w:rsid w:val="00D63368"/>
    <w:rsid w:val="00D679EC"/>
    <w:rsid w:val="00D72908"/>
    <w:rsid w:val="00D73164"/>
    <w:rsid w:val="00D73610"/>
    <w:rsid w:val="00D850A3"/>
    <w:rsid w:val="00DA31BC"/>
    <w:rsid w:val="00DA4272"/>
    <w:rsid w:val="00DA4E1D"/>
    <w:rsid w:val="00DD2022"/>
    <w:rsid w:val="00DD3A69"/>
    <w:rsid w:val="00DE426A"/>
    <w:rsid w:val="00E075BB"/>
    <w:rsid w:val="00E1118E"/>
    <w:rsid w:val="00E2081D"/>
    <w:rsid w:val="00E23370"/>
    <w:rsid w:val="00E311FF"/>
    <w:rsid w:val="00E433FA"/>
    <w:rsid w:val="00E5063E"/>
    <w:rsid w:val="00E51E24"/>
    <w:rsid w:val="00E524CA"/>
    <w:rsid w:val="00E55551"/>
    <w:rsid w:val="00E60470"/>
    <w:rsid w:val="00E71C5B"/>
    <w:rsid w:val="00E844C7"/>
    <w:rsid w:val="00E867FA"/>
    <w:rsid w:val="00E91904"/>
    <w:rsid w:val="00EA5327"/>
    <w:rsid w:val="00ED020D"/>
    <w:rsid w:val="00EE6419"/>
    <w:rsid w:val="00F33CBA"/>
    <w:rsid w:val="00F421E3"/>
    <w:rsid w:val="00F53124"/>
    <w:rsid w:val="00F60CBF"/>
    <w:rsid w:val="00F775BD"/>
    <w:rsid w:val="00F90958"/>
    <w:rsid w:val="00F92F47"/>
    <w:rsid w:val="00FC0AF8"/>
    <w:rsid w:val="00FC1924"/>
    <w:rsid w:val="00FC1B1A"/>
    <w:rsid w:val="00FC450E"/>
    <w:rsid w:val="00FC56CD"/>
    <w:rsid w:val="00FC7D6A"/>
    <w:rsid w:val="00FD263E"/>
    <w:rsid w:val="00FE115A"/>
    <w:rsid w:val="00FE24DF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4730338-3EBB-44C3-B69E-BCA2CBCB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E7"/>
    <w:pPr>
      <w:widowControl w:val="0"/>
      <w:jc w:val="both"/>
    </w:pPr>
    <w:rPr>
      <w:rFonts w:ascii="ＭＳ Ｐ明朝" w:eastAsia="ＭＳ Ｐゴシック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B93"/>
  </w:style>
  <w:style w:type="paragraph" w:styleId="a5">
    <w:name w:val="footer"/>
    <w:basedOn w:val="a"/>
    <w:link w:val="a6"/>
    <w:uiPriority w:val="99"/>
    <w:unhideWhenUsed/>
    <w:rsid w:val="007B0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B93"/>
  </w:style>
  <w:style w:type="paragraph" w:styleId="a7">
    <w:name w:val="Balloon Text"/>
    <w:basedOn w:val="a"/>
    <w:link w:val="a8"/>
    <w:uiPriority w:val="99"/>
    <w:semiHidden/>
    <w:unhideWhenUsed/>
    <w:rsid w:val="007B0B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0B93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90EDB"/>
    <w:pPr>
      <w:ind w:leftChars="400" w:left="840"/>
    </w:pPr>
  </w:style>
  <w:style w:type="table" w:styleId="aa">
    <w:name w:val="Table Grid"/>
    <w:basedOn w:val="a1"/>
    <w:uiPriority w:val="59"/>
    <w:rsid w:val="00E20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A1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3DD1A-D1E1-43EF-A193-E37D6A0C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　愛</dc:creator>
  <cp:lastModifiedBy>情報システム課</cp:lastModifiedBy>
  <cp:revision>3</cp:revision>
  <cp:lastPrinted>2020-10-15T04:18:00Z</cp:lastPrinted>
  <dcterms:created xsi:type="dcterms:W3CDTF">2021-03-10T04:40:00Z</dcterms:created>
  <dcterms:modified xsi:type="dcterms:W3CDTF">2021-03-10T04:42:00Z</dcterms:modified>
</cp:coreProperties>
</file>