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A2F" w14:textId="49C1A365" w:rsidR="00D855D0" w:rsidRPr="00264396" w:rsidRDefault="00D855D0" w:rsidP="00D855D0">
      <w:pPr>
        <w:jc w:val="left"/>
        <w:rPr>
          <w:rFonts w:ascii="ＭＳ ゴシック" w:eastAsia="ＭＳ ゴシック" w:hAnsi="ＭＳ ゴシック"/>
          <w:b/>
          <w:color w:val="000000" w:themeColor="text1"/>
          <w:sz w:val="22"/>
        </w:rPr>
      </w:pPr>
      <w:r w:rsidRPr="00264396">
        <w:rPr>
          <w:rFonts w:ascii="ＭＳ ゴシック" w:eastAsia="ＭＳ ゴシック" w:hAnsi="ＭＳ ゴシック" w:hint="eastAsia"/>
          <w:b/>
          <w:color w:val="000000" w:themeColor="text1"/>
          <w:sz w:val="22"/>
        </w:rPr>
        <w:t>様式第</w:t>
      </w:r>
      <w:r>
        <w:rPr>
          <w:rFonts w:ascii="ＭＳ ゴシック" w:eastAsia="ＭＳ ゴシック" w:hAnsi="ＭＳ ゴシック" w:hint="eastAsia"/>
          <w:b/>
          <w:color w:val="000000" w:themeColor="text1"/>
          <w:sz w:val="22"/>
        </w:rPr>
        <w:t>１１</w:t>
      </w:r>
      <w:r w:rsidRPr="00264396">
        <w:rPr>
          <w:rFonts w:ascii="ＭＳ ゴシック" w:eastAsia="ＭＳ ゴシック" w:hAnsi="ＭＳ ゴシック" w:hint="eastAsia"/>
          <w:b/>
          <w:color w:val="000000" w:themeColor="text1"/>
          <w:sz w:val="22"/>
        </w:rPr>
        <w:t>号</w:t>
      </w:r>
      <w:r w:rsidR="001F68E7" w:rsidRPr="0080590A">
        <w:rPr>
          <w:rFonts w:ascii="ＭＳ 明朝" w:eastAsia="ＭＳ 明朝" w:hAnsi="ＭＳ 明朝" w:hint="eastAsia"/>
          <w:color w:val="000000" w:themeColor="text1"/>
          <w:sz w:val="22"/>
        </w:rPr>
        <w:t>（その</w:t>
      </w:r>
      <w:r w:rsidR="001F68E7">
        <w:rPr>
          <w:rFonts w:ascii="ＭＳ 明朝" w:eastAsia="ＭＳ 明朝" w:hAnsi="ＭＳ 明朝" w:hint="eastAsia"/>
          <w:color w:val="000000" w:themeColor="text1"/>
          <w:sz w:val="22"/>
        </w:rPr>
        <w:t>５</w:t>
      </w:r>
      <w:r w:rsidR="001F68E7" w:rsidRPr="0080590A">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D855D0" w:rsidRPr="00264396" w14:paraId="3D283607" w14:textId="77777777" w:rsidTr="00AD415F">
        <w:tc>
          <w:tcPr>
            <w:tcW w:w="1701" w:type="dxa"/>
          </w:tcPr>
          <w:p w14:paraId="6C7F29A6" w14:textId="77777777" w:rsidR="00D855D0" w:rsidRPr="00264396" w:rsidRDefault="00D855D0" w:rsidP="00AD415F">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申請者</w:t>
            </w:r>
          </w:p>
        </w:tc>
        <w:tc>
          <w:tcPr>
            <w:tcW w:w="2687" w:type="dxa"/>
          </w:tcPr>
          <w:p w14:paraId="656DB792" w14:textId="77777777" w:rsidR="00D855D0" w:rsidRPr="00264396" w:rsidRDefault="00D855D0" w:rsidP="00AD415F">
            <w:pPr>
              <w:rPr>
                <w:rFonts w:ascii="ＭＳ 明朝" w:eastAsia="ＭＳ 明朝" w:hAnsi="ＭＳ 明朝"/>
                <w:color w:val="000000" w:themeColor="text1"/>
                <w:sz w:val="22"/>
              </w:rPr>
            </w:pPr>
          </w:p>
        </w:tc>
      </w:tr>
      <w:tr w:rsidR="00D855D0" w:rsidRPr="00264396" w14:paraId="6D19B166" w14:textId="77777777" w:rsidTr="00AD415F">
        <w:tc>
          <w:tcPr>
            <w:tcW w:w="1701" w:type="dxa"/>
          </w:tcPr>
          <w:p w14:paraId="4AAD8A27" w14:textId="77777777" w:rsidR="00D855D0" w:rsidRPr="00264396" w:rsidRDefault="00D855D0" w:rsidP="00AD415F">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作成者氏名</w:t>
            </w:r>
          </w:p>
        </w:tc>
        <w:tc>
          <w:tcPr>
            <w:tcW w:w="2687" w:type="dxa"/>
          </w:tcPr>
          <w:p w14:paraId="7E99CB50" w14:textId="77777777" w:rsidR="00D855D0" w:rsidRPr="00264396" w:rsidRDefault="00D855D0" w:rsidP="00AD415F">
            <w:pPr>
              <w:rPr>
                <w:rFonts w:ascii="ＭＳ 明朝" w:eastAsia="ＭＳ 明朝" w:hAnsi="ＭＳ 明朝"/>
                <w:color w:val="000000" w:themeColor="text1"/>
                <w:sz w:val="22"/>
              </w:rPr>
            </w:pPr>
          </w:p>
        </w:tc>
      </w:tr>
      <w:tr w:rsidR="00D855D0" w:rsidRPr="00264396" w14:paraId="6D254F2D" w14:textId="77777777" w:rsidTr="00AD415F">
        <w:tc>
          <w:tcPr>
            <w:tcW w:w="1701" w:type="dxa"/>
          </w:tcPr>
          <w:p w14:paraId="0DB78148" w14:textId="77777777" w:rsidR="00D855D0" w:rsidRPr="00264396" w:rsidRDefault="00D855D0" w:rsidP="00AD415F">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作成者連絡先</w:t>
            </w:r>
          </w:p>
        </w:tc>
        <w:tc>
          <w:tcPr>
            <w:tcW w:w="2687" w:type="dxa"/>
          </w:tcPr>
          <w:p w14:paraId="53E757EF" w14:textId="77777777" w:rsidR="00D855D0" w:rsidRPr="00264396" w:rsidRDefault="00D855D0" w:rsidP="00AD415F">
            <w:pPr>
              <w:rPr>
                <w:rFonts w:ascii="ＭＳ 明朝" w:eastAsia="ＭＳ 明朝" w:hAnsi="ＭＳ 明朝"/>
                <w:color w:val="000000" w:themeColor="text1"/>
                <w:sz w:val="22"/>
              </w:rPr>
            </w:pPr>
          </w:p>
        </w:tc>
      </w:tr>
    </w:tbl>
    <w:p w14:paraId="6CE1AF71" w14:textId="77777777" w:rsidR="00D855D0" w:rsidRPr="000E0A95" w:rsidRDefault="00D855D0" w:rsidP="00AD415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r w:rsidRPr="000E0A95">
        <w:rPr>
          <w:rFonts w:ascii="ＭＳ 明朝" w:eastAsia="ＭＳ 明朝" w:hAnsi="ＭＳ 明朝" w:hint="eastAsia"/>
          <w:color w:val="000000" w:themeColor="text1"/>
          <w:sz w:val="22"/>
        </w:rPr>
        <w:t>重点対策加速化事業</w:t>
      </w:r>
      <w:r>
        <w:rPr>
          <w:rFonts w:ascii="ＭＳ 明朝" w:eastAsia="ＭＳ 明朝" w:hAnsi="ＭＳ 明朝" w:hint="eastAsia"/>
          <w:color w:val="000000" w:themeColor="text1"/>
          <w:sz w:val="22"/>
        </w:rPr>
        <w:t>費</w:t>
      </w:r>
      <w:r w:rsidRPr="000E0A95">
        <w:rPr>
          <w:rFonts w:ascii="ＭＳ 明朝" w:eastAsia="ＭＳ 明朝" w:hAnsi="ＭＳ 明朝" w:hint="eastAsia"/>
          <w:color w:val="000000" w:themeColor="text1"/>
          <w:sz w:val="22"/>
        </w:rPr>
        <w:t>補助金実績報告書・個票（チェックリスト）</w:t>
      </w:r>
    </w:p>
    <w:p w14:paraId="2914713F" w14:textId="3F16A9F3" w:rsidR="00D855D0" w:rsidRDefault="00D855D0" w:rsidP="00D855D0">
      <w:pPr>
        <w:jc w:val="center"/>
        <w:rPr>
          <w:rFonts w:ascii="ＭＳ 明朝" w:eastAsia="ＭＳ 明朝" w:hAnsi="ＭＳ 明朝"/>
          <w:color w:val="000000" w:themeColor="text1"/>
          <w:sz w:val="22"/>
        </w:rPr>
      </w:pPr>
      <w:r w:rsidRPr="000E0A95">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太陽光発電設備の系統接続】</w:t>
      </w:r>
    </w:p>
    <w:p w14:paraId="638297A8" w14:textId="2400F3B5" w:rsidR="00EA0564" w:rsidRDefault="00EA0564" w:rsidP="00EA0564">
      <w:pPr>
        <w:rPr>
          <w:rFonts w:ascii="ＭＳ 明朝" w:eastAsia="ＭＳ 明朝" w:hAnsi="ＭＳ 明朝"/>
          <w:color w:val="000000" w:themeColor="text1"/>
          <w:sz w:val="22"/>
        </w:rPr>
      </w:pPr>
    </w:p>
    <w:p w14:paraId="1F210BC6" w14:textId="77777777" w:rsidR="00EA0564" w:rsidRDefault="00EA0564" w:rsidP="00EA0564">
      <w:pPr>
        <w:autoSpaceDE w:val="0"/>
        <w:autoSpaceDN w:val="0"/>
        <w:adjustRightIn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【系統接続費用】</w:t>
      </w:r>
    </w:p>
    <w:p w14:paraId="36325BCC" w14:textId="77777777" w:rsidR="00665D49" w:rsidRDefault="00665D49" w:rsidP="00C64FE1">
      <w:pPr>
        <w:autoSpaceDE w:val="0"/>
        <w:autoSpaceDN w:val="0"/>
        <w:adjustRightInd w:val="0"/>
        <w:rPr>
          <w:rFonts w:ascii="ＭＳ 明朝" w:eastAsia="ＭＳ 明朝" w:hAnsi="ＭＳ 明朝" w:cs="ＭＳ ゴシック"/>
          <w:noProof/>
          <w:color w:val="000000" w:themeColor="text1"/>
          <w:spacing w:val="5"/>
          <w:kern w:val="0"/>
          <w:sz w:val="22"/>
        </w:rPr>
        <w:sectPr w:rsidR="00665D49" w:rsidSect="00BF1064">
          <w:footerReference w:type="default" r:id="rId8"/>
          <w:pgSz w:w="11906" w:h="16838" w:code="9"/>
          <w:pgMar w:top="1134" w:right="1418" w:bottom="1134" w:left="1418" w:header="851" w:footer="992" w:gutter="0"/>
          <w:cols w:space="425"/>
          <w:docGrid w:type="linesAndChars" w:linePitch="466" w:charSpace="4506"/>
        </w:sectPr>
      </w:pPr>
    </w:p>
    <w:p w14:paraId="0BA88CEB" w14:textId="77777777" w:rsidR="00665D49" w:rsidRDefault="00665D49" w:rsidP="00C64FE1">
      <w:pPr>
        <w:autoSpaceDE w:val="0"/>
        <w:autoSpaceDN w:val="0"/>
        <w:adjustRightInd w:val="0"/>
        <w:rPr>
          <w:rFonts w:ascii="ＭＳ 明朝" w:eastAsia="ＭＳ 明朝" w:hAnsi="ＭＳ 明朝" w:cs="ＭＳ ゴシック"/>
          <w:noProof/>
          <w:color w:val="000000" w:themeColor="text1"/>
          <w:spacing w:val="5"/>
          <w:kern w:val="0"/>
          <w:sz w:val="22"/>
        </w:rPr>
        <w:sectPr w:rsidR="00665D49" w:rsidSect="00665D49">
          <w:type w:val="continuous"/>
          <w:pgSz w:w="11906" w:h="16838" w:code="9"/>
          <w:pgMar w:top="1134" w:right="1418" w:bottom="1134" w:left="1418" w:header="851" w:footer="992" w:gutter="0"/>
          <w:cols w:space="425"/>
          <w:docGrid w:type="linesAndChars" w:linePitch="466" w:charSpace="4506"/>
        </w:sectPr>
      </w:pPr>
    </w:p>
    <w:tbl>
      <w:tblPr>
        <w:tblStyle w:val="a3"/>
        <w:tblW w:w="0" w:type="auto"/>
        <w:tblInd w:w="562" w:type="dxa"/>
        <w:tblLook w:val="04A0" w:firstRow="1" w:lastRow="0" w:firstColumn="1" w:lastColumn="0" w:noHBand="0" w:noVBand="1"/>
      </w:tblPr>
      <w:tblGrid>
        <w:gridCol w:w="2835"/>
        <w:gridCol w:w="1134"/>
        <w:gridCol w:w="851"/>
        <w:gridCol w:w="283"/>
        <w:gridCol w:w="284"/>
        <w:gridCol w:w="283"/>
        <w:gridCol w:w="284"/>
        <w:gridCol w:w="810"/>
        <w:gridCol w:w="40"/>
        <w:gridCol w:w="429"/>
        <w:gridCol w:w="280"/>
        <w:gridCol w:w="367"/>
        <w:gridCol w:w="149"/>
        <w:gridCol w:w="469"/>
      </w:tblGrid>
      <w:tr w:rsidR="00EA0564" w:rsidRPr="00F77569" w14:paraId="32F7AB85" w14:textId="77777777" w:rsidTr="00E81032">
        <w:trPr>
          <w:trHeight w:val="510"/>
        </w:trPr>
        <w:tc>
          <w:tcPr>
            <w:tcW w:w="3969" w:type="dxa"/>
            <w:gridSpan w:val="2"/>
            <w:vAlign w:val="center"/>
          </w:tcPr>
          <w:p w14:paraId="4F1028ED" w14:textId="28E17B3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補助対象事業</w:t>
            </w:r>
            <w:bookmarkStart w:id="0" w:name="_GoBack"/>
            <w:bookmarkEnd w:id="0"/>
            <w:r>
              <w:rPr>
                <w:rFonts w:ascii="ＭＳ 明朝" w:eastAsia="ＭＳ 明朝" w:hAnsi="ＭＳ 明朝" w:cs="ＭＳ ゴシック" w:hint="eastAsia"/>
                <w:noProof/>
                <w:color w:val="000000" w:themeColor="text1"/>
                <w:spacing w:val="5"/>
                <w:kern w:val="0"/>
                <w:sz w:val="22"/>
              </w:rPr>
              <w:t>費</w:t>
            </w:r>
            <w:r w:rsidR="00BF1064">
              <w:rPr>
                <w:rStyle w:val="af5"/>
                <w:rFonts w:ascii="ＭＳ 明朝" w:eastAsia="ＭＳ 明朝" w:hAnsi="ＭＳ 明朝" w:cs="ＭＳ ゴシック"/>
                <w:noProof/>
                <w:spacing w:val="5"/>
                <w:kern w:val="0"/>
                <w:sz w:val="22"/>
              </w:rPr>
              <w:endnoteReference w:id="1"/>
            </w:r>
            <w:r w:rsidR="00BF1064">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(A)</w:t>
            </w:r>
          </w:p>
        </w:tc>
        <w:tc>
          <w:tcPr>
            <w:tcW w:w="2835" w:type="dxa"/>
            <w:gridSpan w:val="7"/>
            <w:tcBorders>
              <w:bottom w:val="single" w:sz="4" w:space="0" w:color="auto"/>
              <w:right w:val="nil"/>
            </w:tcBorders>
            <w:vAlign w:val="center"/>
          </w:tcPr>
          <w:p w14:paraId="39FEEEB4" w14:textId="77777777" w:rsidR="00EA0564" w:rsidRPr="00F77569" w:rsidRDefault="00EA0564"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gridSpan w:val="5"/>
            <w:tcBorders>
              <w:left w:val="nil"/>
            </w:tcBorders>
            <w:vAlign w:val="center"/>
          </w:tcPr>
          <w:p w14:paraId="04184ABB" w14:textId="7777777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w:t>
            </w:r>
          </w:p>
        </w:tc>
      </w:tr>
      <w:tr w:rsidR="00EA0564" w:rsidRPr="00F77569" w14:paraId="1C40E6B6" w14:textId="77777777" w:rsidTr="00E81032">
        <w:trPr>
          <w:trHeight w:val="510"/>
        </w:trPr>
        <w:tc>
          <w:tcPr>
            <w:tcW w:w="3969" w:type="dxa"/>
            <w:gridSpan w:val="2"/>
            <w:vAlign w:val="center"/>
          </w:tcPr>
          <w:p w14:paraId="627BE102" w14:textId="7777777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1134" w:type="dxa"/>
            <w:gridSpan w:val="2"/>
            <w:tcBorders>
              <w:right w:val="nil"/>
            </w:tcBorders>
            <w:vAlign w:val="center"/>
          </w:tcPr>
          <w:p w14:paraId="457405CF" w14:textId="77777777" w:rsidR="00EA0564" w:rsidRPr="00F77569" w:rsidRDefault="00EA0564"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gridSpan w:val="2"/>
            <w:tcBorders>
              <w:left w:val="nil"/>
              <w:right w:val="nil"/>
            </w:tcBorders>
            <w:vAlign w:val="center"/>
          </w:tcPr>
          <w:p w14:paraId="0F0FA840" w14:textId="77777777" w:rsidR="00EA0564" w:rsidRPr="00F77569" w:rsidRDefault="00EA0564"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1134" w:type="dxa"/>
            <w:gridSpan w:val="3"/>
            <w:tcBorders>
              <w:left w:val="nil"/>
              <w:right w:val="nil"/>
            </w:tcBorders>
            <w:vAlign w:val="center"/>
          </w:tcPr>
          <w:p w14:paraId="66B64EC1" w14:textId="77777777" w:rsidR="00EA0564" w:rsidRPr="00F77569" w:rsidRDefault="00EA0564"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gridSpan w:val="5"/>
            <w:tcBorders>
              <w:left w:val="nil"/>
            </w:tcBorders>
            <w:vAlign w:val="center"/>
          </w:tcPr>
          <w:p w14:paraId="7AF82218" w14:textId="7777777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EA0564" w:rsidRPr="00F77569" w14:paraId="0E2E7FBA" w14:textId="77777777" w:rsidTr="00E81032">
        <w:trPr>
          <w:trHeight w:val="510"/>
        </w:trPr>
        <w:tc>
          <w:tcPr>
            <w:tcW w:w="3969" w:type="dxa"/>
            <w:gridSpan w:val="2"/>
            <w:vAlign w:val="center"/>
          </w:tcPr>
          <w:p w14:paraId="00DF8E7E" w14:textId="7777777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補助金申請額(=A×</w:t>
            </w:r>
            <w:r>
              <w:rPr>
                <w:rFonts w:ascii="ＭＳ 明朝" w:eastAsia="ＭＳ 明朝" w:hAnsi="ＭＳ 明朝" w:cs="ＭＳ ゴシック" w:hint="eastAsia"/>
                <w:noProof/>
                <w:color w:val="000000" w:themeColor="text1"/>
                <w:spacing w:val="5"/>
                <w:kern w:val="0"/>
                <w:sz w:val="22"/>
              </w:rPr>
              <w:t>B</w:t>
            </w:r>
            <w:r w:rsidRPr="00F77569">
              <w:rPr>
                <w:rFonts w:ascii="ＭＳ 明朝" w:eastAsia="ＭＳ 明朝" w:hAnsi="ＭＳ 明朝" w:cs="ＭＳ ゴシック" w:hint="eastAsia"/>
                <w:noProof/>
                <w:color w:val="000000" w:themeColor="text1"/>
                <w:spacing w:val="5"/>
                <w:kern w:val="0"/>
                <w:sz w:val="22"/>
              </w:rPr>
              <w:t>)</w:t>
            </w:r>
          </w:p>
        </w:tc>
        <w:tc>
          <w:tcPr>
            <w:tcW w:w="2835" w:type="dxa"/>
            <w:gridSpan w:val="7"/>
            <w:tcBorders>
              <w:right w:val="nil"/>
            </w:tcBorders>
            <w:vAlign w:val="center"/>
          </w:tcPr>
          <w:p w14:paraId="1B6A17FF" w14:textId="77777777" w:rsidR="00EA0564" w:rsidRPr="00F77569" w:rsidRDefault="00EA0564"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694" w:type="dxa"/>
            <w:gridSpan w:val="5"/>
            <w:tcBorders>
              <w:left w:val="nil"/>
            </w:tcBorders>
            <w:vAlign w:val="center"/>
          </w:tcPr>
          <w:p w14:paraId="50274929" w14:textId="77777777" w:rsidR="00EA0564" w:rsidRPr="00F77569" w:rsidRDefault="00EA0564" w:rsidP="00C64FE1">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E81032" w:rsidRPr="00F77569" w14:paraId="31BB65C1" w14:textId="77777777" w:rsidTr="00E81032">
        <w:trPr>
          <w:trHeight w:val="510"/>
        </w:trPr>
        <w:tc>
          <w:tcPr>
            <w:tcW w:w="2835" w:type="dxa"/>
            <w:vMerge w:val="restart"/>
            <w:vAlign w:val="center"/>
          </w:tcPr>
          <w:p w14:paraId="5F822148" w14:textId="77777777" w:rsidR="00E81032" w:rsidRPr="00F77569" w:rsidRDefault="00E81032" w:rsidP="00C64FE1">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接続する太陽光発電設備に係る額確定通知</w:t>
            </w:r>
          </w:p>
        </w:tc>
        <w:tc>
          <w:tcPr>
            <w:tcW w:w="1134" w:type="dxa"/>
            <w:tcBorders>
              <w:bottom w:val="dashed" w:sz="4" w:space="0" w:color="auto"/>
            </w:tcBorders>
            <w:vAlign w:val="center"/>
          </w:tcPr>
          <w:p w14:paraId="1E43B035"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発出日</w:t>
            </w:r>
          </w:p>
        </w:tc>
        <w:tc>
          <w:tcPr>
            <w:tcW w:w="851" w:type="dxa"/>
            <w:tcBorders>
              <w:bottom w:val="dashed" w:sz="4" w:space="0" w:color="auto"/>
              <w:right w:val="nil"/>
            </w:tcBorders>
            <w:vAlign w:val="center"/>
          </w:tcPr>
          <w:p w14:paraId="25CBAE0F"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令和</w:t>
            </w:r>
          </w:p>
        </w:tc>
        <w:tc>
          <w:tcPr>
            <w:tcW w:w="567" w:type="dxa"/>
            <w:gridSpan w:val="2"/>
            <w:tcBorders>
              <w:left w:val="nil"/>
              <w:bottom w:val="dashed" w:sz="4" w:space="0" w:color="auto"/>
              <w:right w:val="nil"/>
            </w:tcBorders>
            <w:vAlign w:val="center"/>
          </w:tcPr>
          <w:p w14:paraId="11E12FE5"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gridSpan w:val="2"/>
            <w:tcBorders>
              <w:left w:val="nil"/>
              <w:bottom w:val="dashed" w:sz="4" w:space="0" w:color="auto"/>
              <w:right w:val="nil"/>
            </w:tcBorders>
            <w:vAlign w:val="center"/>
          </w:tcPr>
          <w:p w14:paraId="06F731BF"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年</w:t>
            </w:r>
          </w:p>
        </w:tc>
        <w:tc>
          <w:tcPr>
            <w:tcW w:w="810" w:type="dxa"/>
            <w:tcBorders>
              <w:left w:val="nil"/>
              <w:bottom w:val="dashed" w:sz="4" w:space="0" w:color="auto"/>
              <w:right w:val="nil"/>
            </w:tcBorders>
            <w:vAlign w:val="center"/>
          </w:tcPr>
          <w:p w14:paraId="543C1FC9"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gridSpan w:val="2"/>
            <w:tcBorders>
              <w:left w:val="nil"/>
              <w:bottom w:val="dashed" w:sz="4" w:space="0" w:color="auto"/>
              <w:right w:val="nil"/>
            </w:tcBorders>
            <w:vAlign w:val="center"/>
          </w:tcPr>
          <w:p w14:paraId="219C5317"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月</w:t>
            </w:r>
          </w:p>
        </w:tc>
        <w:tc>
          <w:tcPr>
            <w:tcW w:w="796" w:type="dxa"/>
            <w:gridSpan w:val="3"/>
            <w:tcBorders>
              <w:left w:val="nil"/>
              <w:bottom w:val="dashed" w:sz="4" w:space="0" w:color="auto"/>
              <w:right w:val="nil"/>
            </w:tcBorders>
            <w:vAlign w:val="center"/>
          </w:tcPr>
          <w:p w14:paraId="052C5082" w14:textId="77777777" w:rsidR="00E81032" w:rsidRPr="00F77569"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dashed" w:sz="4" w:space="0" w:color="auto"/>
            </w:tcBorders>
            <w:vAlign w:val="center"/>
          </w:tcPr>
          <w:p w14:paraId="101932B8" w14:textId="77777777" w:rsidR="00E81032" w:rsidRPr="00F77569" w:rsidRDefault="00E81032" w:rsidP="00C64FE1">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日</w:t>
            </w:r>
          </w:p>
        </w:tc>
      </w:tr>
      <w:tr w:rsidR="00E81032" w:rsidRPr="00F77569" w14:paraId="3CA3C42E" w14:textId="77777777" w:rsidTr="00E81032">
        <w:trPr>
          <w:trHeight w:val="510"/>
        </w:trPr>
        <w:tc>
          <w:tcPr>
            <w:tcW w:w="2835" w:type="dxa"/>
            <w:vMerge/>
            <w:vAlign w:val="center"/>
          </w:tcPr>
          <w:p w14:paraId="7D3B7DB1" w14:textId="77777777" w:rsidR="00E81032" w:rsidRPr="00F77569" w:rsidRDefault="00E81032" w:rsidP="00C64FE1">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1134" w:type="dxa"/>
            <w:tcBorders>
              <w:top w:val="dashed" w:sz="4" w:space="0" w:color="auto"/>
              <w:bottom w:val="dashed" w:sz="4" w:space="0" w:color="auto"/>
            </w:tcBorders>
            <w:vAlign w:val="center"/>
          </w:tcPr>
          <w:p w14:paraId="6E51F4AC" w14:textId="77777777" w:rsidR="00E81032"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番　号</w:t>
            </w:r>
          </w:p>
        </w:tc>
        <w:tc>
          <w:tcPr>
            <w:tcW w:w="1418" w:type="dxa"/>
            <w:gridSpan w:val="3"/>
            <w:tcBorders>
              <w:top w:val="dashed" w:sz="4" w:space="0" w:color="auto"/>
              <w:bottom w:val="dashed" w:sz="4" w:space="0" w:color="auto"/>
              <w:right w:val="nil"/>
            </w:tcBorders>
            <w:vAlign w:val="center"/>
          </w:tcPr>
          <w:p w14:paraId="5924509C" w14:textId="77777777" w:rsidR="00E81032"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ゼ指第</w:t>
            </w:r>
          </w:p>
        </w:tc>
        <w:tc>
          <w:tcPr>
            <w:tcW w:w="1846" w:type="dxa"/>
            <w:gridSpan w:val="5"/>
            <w:tcBorders>
              <w:top w:val="dashed" w:sz="4" w:space="0" w:color="auto"/>
              <w:left w:val="nil"/>
              <w:bottom w:val="dashed" w:sz="4" w:space="0" w:color="auto"/>
              <w:right w:val="nil"/>
            </w:tcBorders>
            <w:vAlign w:val="center"/>
          </w:tcPr>
          <w:p w14:paraId="613560B0" w14:textId="77777777" w:rsidR="00E81032"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796" w:type="dxa"/>
            <w:gridSpan w:val="3"/>
            <w:tcBorders>
              <w:top w:val="dashed" w:sz="4" w:space="0" w:color="auto"/>
              <w:left w:val="nil"/>
              <w:bottom w:val="dashed" w:sz="4" w:space="0" w:color="auto"/>
              <w:right w:val="nil"/>
            </w:tcBorders>
            <w:vAlign w:val="center"/>
          </w:tcPr>
          <w:p w14:paraId="57CB2EFB" w14:textId="77777777" w:rsidR="00E81032" w:rsidRDefault="00E81032" w:rsidP="00C64FE1">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号</w:t>
            </w:r>
          </w:p>
        </w:tc>
        <w:tc>
          <w:tcPr>
            <w:tcW w:w="469" w:type="dxa"/>
            <w:tcBorders>
              <w:top w:val="dashed" w:sz="4" w:space="0" w:color="auto"/>
              <w:left w:val="nil"/>
              <w:bottom w:val="dashed" w:sz="4" w:space="0" w:color="auto"/>
            </w:tcBorders>
            <w:vAlign w:val="center"/>
          </w:tcPr>
          <w:p w14:paraId="28D6345E" w14:textId="77777777" w:rsidR="00E81032" w:rsidRDefault="00E81032" w:rsidP="00C64FE1">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E81032" w:rsidRPr="00264396" w14:paraId="12999F23" w14:textId="77777777" w:rsidTr="00E81032">
        <w:tc>
          <w:tcPr>
            <w:tcW w:w="8498" w:type="dxa"/>
            <w:gridSpan w:val="14"/>
          </w:tcPr>
          <w:p w14:paraId="6A09BCB7" w14:textId="77777777" w:rsidR="00E81032" w:rsidRPr="00264396" w:rsidRDefault="00E81032" w:rsidP="00C64FE1">
            <w:pPr>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（以下は契約形態がリースであるときのみ記載）</w:t>
            </w:r>
          </w:p>
        </w:tc>
      </w:tr>
      <w:tr w:rsidR="00E81032" w:rsidRPr="00264396" w14:paraId="2A439DBE" w14:textId="77777777" w:rsidTr="00423C13">
        <w:tc>
          <w:tcPr>
            <w:tcW w:w="5103" w:type="dxa"/>
            <w:gridSpan w:val="4"/>
          </w:tcPr>
          <w:p w14:paraId="2A7AAF59" w14:textId="77777777" w:rsidR="00E81032" w:rsidRPr="00264396" w:rsidRDefault="00E81032" w:rsidP="00C64FE1">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補助金充当前のリース料等の総額(</w:t>
            </w:r>
            <w:r>
              <w:rPr>
                <w:rFonts w:ascii="ＭＳ 明朝" w:eastAsia="ＭＳ 明朝" w:hAnsi="ＭＳ 明朝" w:hint="eastAsia"/>
                <w:color w:val="000000" w:themeColor="text1"/>
                <w:sz w:val="22"/>
              </w:rPr>
              <w:t>C</w:t>
            </w:r>
            <w:r w:rsidRPr="00264396">
              <w:rPr>
                <w:rFonts w:ascii="ＭＳ 明朝" w:eastAsia="ＭＳ 明朝" w:hAnsi="ＭＳ 明朝" w:hint="eastAsia"/>
                <w:color w:val="000000" w:themeColor="text1"/>
                <w:sz w:val="22"/>
              </w:rPr>
              <w:t>)</w:t>
            </w:r>
          </w:p>
        </w:tc>
        <w:tc>
          <w:tcPr>
            <w:tcW w:w="2777" w:type="dxa"/>
            <w:gridSpan w:val="8"/>
            <w:tcBorders>
              <w:right w:val="nil"/>
            </w:tcBorders>
          </w:tcPr>
          <w:p w14:paraId="7EEC4DB8" w14:textId="5B94251A" w:rsidR="00E81032" w:rsidRPr="00264396" w:rsidRDefault="00E81032" w:rsidP="00E81032">
            <w:pPr>
              <w:jc w:val="center"/>
              <w:rPr>
                <w:rFonts w:ascii="ＭＳ 明朝" w:eastAsia="ＭＳ 明朝" w:hAnsi="ＭＳ 明朝"/>
                <w:color w:val="000000" w:themeColor="text1"/>
                <w:sz w:val="22"/>
              </w:rPr>
            </w:pPr>
          </w:p>
        </w:tc>
        <w:tc>
          <w:tcPr>
            <w:tcW w:w="618" w:type="dxa"/>
            <w:gridSpan w:val="2"/>
            <w:tcBorders>
              <w:top w:val="single" w:sz="4" w:space="0" w:color="auto"/>
              <w:left w:val="nil"/>
            </w:tcBorders>
            <w:vAlign w:val="center"/>
          </w:tcPr>
          <w:p w14:paraId="530CB9E0" w14:textId="7108F001" w:rsidR="00E81032" w:rsidRPr="00264396" w:rsidRDefault="00E81032" w:rsidP="00C64FE1">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E81032" w:rsidRPr="00264396" w14:paraId="46A4796C" w14:textId="77777777" w:rsidTr="007E1322">
        <w:tc>
          <w:tcPr>
            <w:tcW w:w="5103" w:type="dxa"/>
            <w:gridSpan w:val="4"/>
          </w:tcPr>
          <w:p w14:paraId="7F0753EB" w14:textId="77777777" w:rsidR="00E81032" w:rsidRPr="00264396" w:rsidRDefault="00E81032" w:rsidP="00C64FE1">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補助金充当後のリース料等の総額(</w:t>
            </w:r>
            <w:r>
              <w:rPr>
                <w:rFonts w:ascii="ＭＳ 明朝" w:eastAsia="ＭＳ 明朝" w:hAnsi="ＭＳ 明朝" w:hint="eastAsia"/>
                <w:color w:val="000000" w:themeColor="text1"/>
                <w:sz w:val="22"/>
              </w:rPr>
              <w:t>D</w:t>
            </w:r>
            <w:r w:rsidRPr="00264396">
              <w:rPr>
                <w:rFonts w:ascii="ＭＳ 明朝" w:eastAsia="ＭＳ 明朝" w:hAnsi="ＭＳ 明朝" w:hint="eastAsia"/>
                <w:color w:val="000000" w:themeColor="text1"/>
                <w:sz w:val="22"/>
              </w:rPr>
              <w:t>)</w:t>
            </w:r>
          </w:p>
        </w:tc>
        <w:tc>
          <w:tcPr>
            <w:tcW w:w="2777" w:type="dxa"/>
            <w:gridSpan w:val="8"/>
            <w:tcBorders>
              <w:right w:val="nil"/>
            </w:tcBorders>
          </w:tcPr>
          <w:p w14:paraId="19B5DDC1" w14:textId="77777777" w:rsidR="00E81032" w:rsidRPr="00264396" w:rsidRDefault="00E81032" w:rsidP="00C64FE1">
            <w:pPr>
              <w:jc w:val="center"/>
              <w:rPr>
                <w:rFonts w:ascii="ＭＳ 明朝" w:eastAsia="ＭＳ 明朝" w:hAnsi="ＭＳ 明朝"/>
                <w:color w:val="000000" w:themeColor="text1"/>
                <w:sz w:val="22"/>
              </w:rPr>
            </w:pPr>
          </w:p>
        </w:tc>
        <w:tc>
          <w:tcPr>
            <w:tcW w:w="618" w:type="dxa"/>
            <w:gridSpan w:val="2"/>
            <w:tcBorders>
              <w:left w:val="nil"/>
            </w:tcBorders>
            <w:vAlign w:val="center"/>
          </w:tcPr>
          <w:p w14:paraId="3328FDFC" w14:textId="3CD2828D" w:rsidR="00E81032" w:rsidRPr="00264396" w:rsidRDefault="00E81032" w:rsidP="00C64F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81032" w:rsidRPr="00264396" w14:paraId="49E64FC3" w14:textId="77777777" w:rsidTr="00683360">
        <w:tc>
          <w:tcPr>
            <w:tcW w:w="5103" w:type="dxa"/>
            <w:gridSpan w:val="4"/>
          </w:tcPr>
          <w:p w14:paraId="2ED30C03" w14:textId="77777777" w:rsidR="00E81032" w:rsidRPr="00264396" w:rsidRDefault="00E81032" w:rsidP="00C64FE1">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差額(=</w:t>
            </w:r>
            <w:r>
              <w:rPr>
                <w:rFonts w:ascii="ＭＳ 明朝" w:eastAsia="ＭＳ 明朝" w:hAnsi="ＭＳ 明朝" w:hint="eastAsia"/>
                <w:color w:val="000000" w:themeColor="text1"/>
                <w:sz w:val="22"/>
              </w:rPr>
              <w:t>C</w:t>
            </w:r>
            <w:r w:rsidRPr="0026439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D</w:t>
            </w:r>
            <w:r w:rsidRPr="00264396">
              <w:rPr>
                <w:rFonts w:ascii="ＭＳ 明朝" w:eastAsia="ＭＳ 明朝" w:hAnsi="ＭＳ 明朝" w:hint="eastAsia"/>
                <w:color w:val="000000" w:themeColor="text1"/>
                <w:sz w:val="22"/>
              </w:rPr>
              <w:t>)</w:t>
            </w:r>
          </w:p>
        </w:tc>
        <w:tc>
          <w:tcPr>
            <w:tcW w:w="2777" w:type="dxa"/>
            <w:gridSpan w:val="8"/>
            <w:tcBorders>
              <w:right w:val="nil"/>
            </w:tcBorders>
          </w:tcPr>
          <w:p w14:paraId="55941530" w14:textId="77777777" w:rsidR="00E81032" w:rsidRPr="00264396" w:rsidRDefault="00E81032" w:rsidP="00C64FE1">
            <w:pPr>
              <w:jc w:val="center"/>
              <w:rPr>
                <w:rFonts w:ascii="ＭＳ 明朝" w:eastAsia="ＭＳ 明朝" w:hAnsi="ＭＳ 明朝"/>
                <w:color w:val="000000" w:themeColor="text1"/>
                <w:sz w:val="22"/>
              </w:rPr>
            </w:pPr>
          </w:p>
        </w:tc>
        <w:tc>
          <w:tcPr>
            <w:tcW w:w="618" w:type="dxa"/>
            <w:gridSpan w:val="2"/>
            <w:tcBorders>
              <w:left w:val="nil"/>
              <w:bottom w:val="single" w:sz="4" w:space="0" w:color="auto"/>
            </w:tcBorders>
            <w:vAlign w:val="center"/>
          </w:tcPr>
          <w:p w14:paraId="6D680074" w14:textId="16BB9CEE" w:rsidR="00E81032" w:rsidRPr="00264396" w:rsidRDefault="00E81032" w:rsidP="00C64F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81032" w:rsidRPr="00CA2C36" w14:paraId="35C706F4" w14:textId="77777777" w:rsidTr="00E81032">
        <w:tc>
          <w:tcPr>
            <w:tcW w:w="8498" w:type="dxa"/>
            <w:gridSpan w:val="14"/>
          </w:tcPr>
          <w:p w14:paraId="238EBBCA" w14:textId="77777777" w:rsidR="00E81032" w:rsidRPr="00CA2C36" w:rsidRDefault="00E81032" w:rsidP="00C64FE1">
            <w:pPr>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（以下は契約形態がＰＰＡであるときのみ記載）</w:t>
            </w:r>
          </w:p>
        </w:tc>
      </w:tr>
      <w:tr w:rsidR="00E81032" w:rsidRPr="00CA2C36" w14:paraId="573E3F84" w14:textId="77777777" w:rsidTr="00E81032">
        <w:tc>
          <w:tcPr>
            <w:tcW w:w="5103" w:type="dxa"/>
            <w:gridSpan w:val="4"/>
          </w:tcPr>
          <w:p w14:paraId="2F629EED" w14:textId="77777777" w:rsidR="00E81032" w:rsidRPr="00CA2C36" w:rsidRDefault="00E81032" w:rsidP="00C64F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法定耐用年数（17年）の自家消費想定量(E</w:t>
            </w:r>
            <w:r>
              <w:rPr>
                <w:rFonts w:ascii="ＭＳ 明朝" w:eastAsia="ＭＳ 明朝" w:hAnsi="ＭＳ 明朝"/>
                <w:color w:val="000000" w:themeColor="text1"/>
                <w:sz w:val="22"/>
              </w:rPr>
              <w:t>)</w:t>
            </w:r>
          </w:p>
        </w:tc>
        <w:tc>
          <w:tcPr>
            <w:tcW w:w="2410" w:type="dxa"/>
            <w:gridSpan w:val="7"/>
            <w:tcBorders>
              <w:right w:val="nil"/>
            </w:tcBorders>
          </w:tcPr>
          <w:p w14:paraId="7577AD3B" w14:textId="77777777" w:rsidR="00E81032" w:rsidRPr="00CA2C36" w:rsidRDefault="00E81032" w:rsidP="00C64FE1">
            <w:pPr>
              <w:jc w:val="center"/>
              <w:rPr>
                <w:rFonts w:ascii="ＭＳ 明朝" w:eastAsia="ＭＳ 明朝" w:hAnsi="ＭＳ 明朝"/>
                <w:color w:val="000000" w:themeColor="text1"/>
                <w:sz w:val="22"/>
              </w:rPr>
            </w:pPr>
          </w:p>
        </w:tc>
        <w:tc>
          <w:tcPr>
            <w:tcW w:w="985" w:type="dxa"/>
            <w:gridSpan w:val="3"/>
            <w:tcBorders>
              <w:top w:val="single" w:sz="4" w:space="0" w:color="auto"/>
              <w:left w:val="nil"/>
              <w:bottom w:val="single" w:sz="4" w:space="0" w:color="auto"/>
            </w:tcBorders>
            <w:vAlign w:val="center"/>
          </w:tcPr>
          <w:p w14:paraId="0B3DA70C" w14:textId="77777777" w:rsidR="00E81032" w:rsidRPr="00CA2C36" w:rsidRDefault="00E81032" w:rsidP="00C64F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E81032" w:rsidRPr="00CA2C36" w14:paraId="58799340" w14:textId="77777777" w:rsidTr="00E81032">
        <w:tc>
          <w:tcPr>
            <w:tcW w:w="5103" w:type="dxa"/>
            <w:gridSpan w:val="4"/>
          </w:tcPr>
          <w:p w14:paraId="0A1781B9" w14:textId="77777777" w:rsidR="00E81032" w:rsidRPr="00CA2C36" w:rsidRDefault="00E81032" w:rsidP="00C64FE1">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F</w:t>
            </w:r>
            <w:r w:rsidRPr="00CA2C36">
              <w:rPr>
                <w:rFonts w:ascii="ＭＳ 明朝" w:eastAsia="ＭＳ 明朝" w:hAnsi="ＭＳ 明朝" w:hint="eastAsia"/>
                <w:color w:val="000000" w:themeColor="text1"/>
                <w:sz w:val="22"/>
              </w:rPr>
              <w:t>)</w:t>
            </w:r>
          </w:p>
        </w:tc>
        <w:tc>
          <w:tcPr>
            <w:tcW w:w="2410" w:type="dxa"/>
            <w:gridSpan w:val="7"/>
            <w:tcBorders>
              <w:right w:val="nil"/>
            </w:tcBorders>
          </w:tcPr>
          <w:p w14:paraId="42D856B8" w14:textId="77777777" w:rsidR="00E81032" w:rsidRPr="00CA2C36" w:rsidRDefault="00E81032" w:rsidP="00C64FE1">
            <w:pPr>
              <w:jc w:val="center"/>
              <w:rPr>
                <w:rFonts w:ascii="ＭＳ 明朝" w:eastAsia="ＭＳ 明朝" w:hAnsi="ＭＳ 明朝"/>
                <w:color w:val="000000" w:themeColor="text1"/>
                <w:sz w:val="22"/>
              </w:rPr>
            </w:pPr>
          </w:p>
        </w:tc>
        <w:tc>
          <w:tcPr>
            <w:tcW w:w="985" w:type="dxa"/>
            <w:gridSpan w:val="3"/>
            <w:tcBorders>
              <w:top w:val="single" w:sz="4" w:space="0" w:color="auto"/>
              <w:left w:val="nil"/>
              <w:bottom w:val="single" w:sz="4" w:space="0" w:color="auto"/>
            </w:tcBorders>
            <w:vAlign w:val="center"/>
          </w:tcPr>
          <w:p w14:paraId="0083B9BF" w14:textId="77777777" w:rsidR="00E81032" w:rsidRPr="00CA2C36" w:rsidRDefault="00E81032" w:rsidP="00C64FE1">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81032" w:rsidRPr="00CA2C36" w14:paraId="3AEB4E7C" w14:textId="77777777" w:rsidTr="00E81032">
        <w:tc>
          <w:tcPr>
            <w:tcW w:w="5103" w:type="dxa"/>
            <w:gridSpan w:val="4"/>
          </w:tcPr>
          <w:p w14:paraId="4B12E74D" w14:textId="77777777" w:rsidR="00E81032" w:rsidRPr="00CA2C36" w:rsidRDefault="00E81032" w:rsidP="00C64FE1">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G</w:t>
            </w:r>
            <w:r w:rsidRPr="00CA2C36">
              <w:rPr>
                <w:rFonts w:ascii="ＭＳ 明朝" w:eastAsia="ＭＳ 明朝" w:hAnsi="ＭＳ 明朝" w:hint="eastAsia"/>
                <w:color w:val="000000" w:themeColor="text1"/>
                <w:sz w:val="22"/>
              </w:rPr>
              <w:t>)</w:t>
            </w:r>
          </w:p>
        </w:tc>
        <w:tc>
          <w:tcPr>
            <w:tcW w:w="2410" w:type="dxa"/>
            <w:gridSpan w:val="7"/>
            <w:tcBorders>
              <w:right w:val="nil"/>
            </w:tcBorders>
          </w:tcPr>
          <w:p w14:paraId="2F404D3D" w14:textId="77777777" w:rsidR="00E81032" w:rsidRPr="00CA2C36" w:rsidRDefault="00E81032" w:rsidP="00C64FE1">
            <w:pPr>
              <w:jc w:val="center"/>
              <w:rPr>
                <w:rFonts w:ascii="ＭＳ 明朝" w:eastAsia="ＭＳ 明朝" w:hAnsi="ＭＳ 明朝"/>
                <w:color w:val="000000" w:themeColor="text1"/>
                <w:sz w:val="22"/>
              </w:rPr>
            </w:pPr>
          </w:p>
        </w:tc>
        <w:tc>
          <w:tcPr>
            <w:tcW w:w="985" w:type="dxa"/>
            <w:gridSpan w:val="3"/>
            <w:tcBorders>
              <w:top w:val="single" w:sz="4" w:space="0" w:color="auto"/>
              <w:left w:val="nil"/>
              <w:bottom w:val="single" w:sz="4" w:space="0" w:color="auto"/>
            </w:tcBorders>
            <w:vAlign w:val="center"/>
          </w:tcPr>
          <w:p w14:paraId="50DFF5F3" w14:textId="77777777" w:rsidR="00E81032" w:rsidRPr="00CA2C36" w:rsidRDefault="00E81032" w:rsidP="00C64FE1">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81032" w:rsidRPr="00CA2C36" w14:paraId="2285B70F" w14:textId="77777777" w:rsidTr="00E81032">
        <w:tc>
          <w:tcPr>
            <w:tcW w:w="5103" w:type="dxa"/>
            <w:gridSpan w:val="4"/>
          </w:tcPr>
          <w:p w14:paraId="702EB167" w14:textId="77777777" w:rsidR="00E81032" w:rsidRPr="00CA2C36" w:rsidRDefault="00E81032" w:rsidP="00C64F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(E</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F</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G</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p>
        </w:tc>
        <w:tc>
          <w:tcPr>
            <w:tcW w:w="2410" w:type="dxa"/>
            <w:gridSpan w:val="7"/>
            <w:tcBorders>
              <w:right w:val="nil"/>
            </w:tcBorders>
          </w:tcPr>
          <w:p w14:paraId="4A58ABC3" w14:textId="77777777" w:rsidR="00E81032" w:rsidRPr="00CA2C36" w:rsidRDefault="00E81032" w:rsidP="00C64FE1">
            <w:pPr>
              <w:jc w:val="center"/>
              <w:rPr>
                <w:rFonts w:ascii="ＭＳ 明朝" w:eastAsia="ＭＳ 明朝" w:hAnsi="ＭＳ 明朝"/>
                <w:color w:val="000000" w:themeColor="text1"/>
                <w:sz w:val="22"/>
              </w:rPr>
            </w:pPr>
          </w:p>
        </w:tc>
        <w:tc>
          <w:tcPr>
            <w:tcW w:w="985" w:type="dxa"/>
            <w:gridSpan w:val="3"/>
            <w:tcBorders>
              <w:top w:val="single" w:sz="4" w:space="0" w:color="auto"/>
              <w:left w:val="nil"/>
              <w:bottom w:val="single" w:sz="4" w:space="0" w:color="auto"/>
            </w:tcBorders>
            <w:vAlign w:val="center"/>
          </w:tcPr>
          <w:p w14:paraId="46C22EAF" w14:textId="77777777" w:rsidR="00E81032" w:rsidRPr="00CA2C36" w:rsidRDefault="00E81032" w:rsidP="00C64FE1">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p w14:paraId="21C43FCD" w14:textId="77777777" w:rsidR="00EA0564" w:rsidRPr="00BF1064" w:rsidRDefault="00EA0564" w:rsidP="00BF1064">
      <w:pPr>
        <w:autoSpaceDE w:val="0"/>
        <w:autoSpaceDN w:val="0"/>
        <w:adjustRightInd w:val="0"/>
        <w:spacing w:before="120" w:line="240" w:lineRule="exact"/>
        <w:ind w:leftChars="200" w:left="676" w:hangingChars="100" w:hanging="212"/>
        <w:rPr>
          <w:rFonts w:ascii="ＭＳ 明朝" w:eastAsia="ＭＳ 明朝" w:hAnsi="ＭＳ 明朝"/>
          <w:color w:val="000000" w:themeColor="text1"/>
          <w:sz w:val="18"/>
        </w:rPr>
      </w:pPr>
      <w:r w:rsidRPr="00BF1064">
        <w:rPr>
          <w:rFonts w:ascii="ＭＳ 明朝" w:eastAsia="ＭＳ 明朝" w:hAnsi="ＭＳ 明朝" w:cs="ＭＳ ゴシック" w:hint="eastAsia"/>
          <w:noProof/>
          <w:color w:val="000000" w:themeColor="text1"/>
          <w:spacing w:val="5"/>
          <w:kern w:val="0"/>
          <w:sz w:val="18"/>
        </w:rPr>
        <w:t>※補助対象事業費(A)は、系統接続に対する工事費負担金の額と太陽光発電設備出力（</w:t>
      </w:r>
      <w:r w:rsidRPr="00BF1064">
        <w:rPr>
          <w:rFonts w:ascii="ＭＳ 明朝" w:eastAsia="ＭＳ 明朝" w:hAnsi="ＭＳ 明朝" w:cs="ＭＳ ゴシック"/>
          <w:noProof/>
          <w:color w:val="000000" w:themeColor="text1"/>
          <w:spacing w:val="5"/>
          <w:kern w:val="0"/>
          <w:sz w:val="18"/>
        </w:rPr>
        <w:t>kW）に1.35万円を乗じた額のいずれか低い額</w:t>
      </w:r>
      <w:r w:rsidRPr="00BF1064">
        <w:rPr>
          <w:rFonts w:ascii="ＭＳ 明朝" w:eastAsia="ＭＳ 明朝" w:hAnsi="ＭＳ 明朝" w:cs="ＭＳ ゴシック" w:hint="eastAsia"/>
          <w:noProof/>
          <w:color w:val="000000" w:themeColor="text1"/>
          <w:spacing w:val="5"/>
          <w:kern w:val="0"/>
          <w:sz w:val="18"/>
        </w:rPr>
        <w:t>とすること。また使用する金額は、</w:t>
      </w:r>
      <w:r w:rsidRPr="00BF1064">
        <w:rPr>
          <w:rFonts w:ascii="ＭＳ 明朝" w:eastAsia="ＭＳ 明朝" w:hAnsi="ＭＳ 明朝" w:hint="eastAsia"/>
          <w:color w:val="000000" w:themeColor="text1"/>
          <w:sz w:val="18"/>
        </w:rPr>
        <w:t>消費税等仕入控除税額を控除したものに限る。</w:t>
      </w:r>
    </w:p>
    <w:p w14:paraId="28E6CBDA" w14:textId="5141A81B" w:rsidR="00EA0564" w:rsidRPr="00BF1064" w:rsidRDefault="00EA0564" w:rsidP="00BF1064">
      <w:pPr>
        <w:autoSpaceDE w:val="0"/>
        <w:autoSpaceDN w:val="0"/>
        <w:adjustRightInd w:val="0"/>
        <w:spacing w:before="120" w:line="240" w:lineRule="exact"/>
        <w:ind w:leftChars="200" w:left="676" w:hangingChars="100" w:hanging="212"/>
        <w:rPr>
          <w:rFonts w:ascii="ＭＳ 明朝" w:eastAsia="ＭＳ 明朝" w:hAnsi="ＭＳ 明朝" w:cs="ＭＳ ゴシック"/>
          <w:noProof/>
          <w:color w:val="000000" w:themeColor="text1"/>
          <w:spacing w:val="5"/>
          <w:kern w:val="0"/>
          <w:sz w:val="18"/>
        </w:rPr>
      </w:pPr>
      <w:r w:rsidRPr="00BF1064">
        <w:rPr>
          <w:rFonts w:ascii="ＭＳ 明朝" w:eastAsia="ＭＳ 明朝" w:hAnsi="ＭＳ 明朝" w:cs="ＭＳ ゴシック" w:hint="eastAsia"/>
          <w:noProof/>
          <w:color w:val="000000" w:themeColor="text1"/>
          <w:spacing w:val="5"/>
          <w:kern w:val="0"/>
          <w:sz w:val="18"/>
        </w:rPr>
        <w:t>※ソーラーカーポートの補助対象事業費(A)は、本体の整備費用と合算して３億円／件を限度とする。</w:t>
      </w:r>
    </w:p>
    <w:p w14:paraId="1C5CC359" w14:textId="77777777" w:rsidR="00EA0564" w:rsidRPr="00BF1064" w:rsidRDefault="00EA0564" w:rsidP="00BF1064">
      <w:pPr>
        <w:autoSpaceDE w:val="0"/>
        <w:autoSpaceDN w:val="0"/>
        <w:adjustRightInd w:val="0"/>
        <w:spacing w:before="120" w:line="240" w:lineRule="exact"/>
        <w:ind w:leftChars="200" w:left="676" w:hangingChars="100" w:hanging="212"/>
        <w:rPr>
          <w:rFonts w:ascii="ＭＳ 明朝" w:eastAsia="ＭＳ 明朝" w:hAnsi="ＭＳ 明朝" w:cs="ＭＳ ゴシック"/>
          <w:noProof/>
          <w:color w:val="000000" w:themeColor="text1"/>
          <w:spacing w:val="5"/>
          <w:kern w:val="0"/>
          <w:sz w:val="18"/>
        </w:rPr>
      </w:pPr>
      <w:bookmarkStart w:id="1" w:name="_Hlk174697368"/>
      <w:r w:rsidRPr="00BF1064">
        <w:rPr>
          <w:rFonts w:ascii="ＭＳ 明朝" w:eastAsia="ＭＳ 明朝" w:hAnsi="ＭＳ 明朝" w:cs="ＭＳ ゴシック" w:hint="eastAsia"/>
          <w:noProof/>
          <w:color w:val="000000" w:themeColor="text1"/>
          <w:spacing w:val="5"/>
          <w:kern w:val="0"/>
          <w:sz w:val="18"/>
        </w:rPr>
        <w:t>※補助率(B)は、接続する太陽光発電設備に応じて次によること。</w:t>
      </w:r>
    </w:p>
    <w:p w14:paraId="488A6144" w14:textId="1CD158EF" w:rsidR="00EA0564" w:rsidRPr="00BF1064" w:rsidRDefault="00EA0564" w:rsidP="00BF1064">
      <w:pPr>
        <w:autoSpaceDE w:val="0"/>
        <w:autoSpaceDN w:val="0"/>
        <w:adjustRightInd w:val="0"/>
        <w:spacing w:before="120" w:line="240" w:lineRule="exact"/>
        <w:ind w:leftChars="300" w:left="696"/>
        <w:rPr>
          <w:rFonts w:ascii="ＭＳ 明朝" w:eastAsia="ＭＳ 明朝" w:hAnsi="ＭＳ 明朝" w:cs="ＭＳ ゴシック"/>
          <w:noProof/>
          <w:color w:val="000000" w:themeColor="text1"/>
          <w:spacing w:val="5"/>
          <w:kern w:val="0"/>
          <w:sz w:val="18"/>
        </w:rPr>
      </w:pPr>
      <w:r w:rsidRPr="00BF1064">
        <w:rPr>
          <w:rFonts w:ascii="ＭＳ 明朝" w:eastAsia="ＭＳ 明朝" w:hAnsi="ＭＳ 明朝" w:cs="ＭＳ ゴシック" w:hint="eastAsia"/>
          <w:noProof/>
          <w:color w:val="000000" w:themeColor="text1"/>
          <w:spacing w:val="5"/>
          <w:kern w:val="0"/>
          <w:sz w:val="18"/>
        </w:rPr>
        <w:t>ソーラーカーポート：１／３、建材一体型（窓）：３／５、建材一体型：１／２、（４）</w:t>
      </w:r>
      <w:r w:rsidRPr="00BF1064">
        <w:rPr>
          <w:rFonts w:ascii="ＭＳ 明朝" w:eastAsia="ＭＳ 明朝" w:hAnsi="ＭＳ 明朝" w:cs="ＭＳ ゴシック" w:hint="eastAsia"/>
          <w:noProof/>
          <w:color w:val="000000" w:themeColor="text1"/>
          <w:spacing w:val="5"/>
          <w:kern w:val="0"/>
          <w:sz w:val="18"/>
        </w:rPr>
        <w:lastRenderedPageBreak/>
        <w:t>地域共生型太陽光発電設備（ソーラーシェアリング等）及び（４の２）余剰再エネ供給型太陽光発電設備（認定再エネ導入事業）により整備される太陽光発電設備：１／２</w:t>
      </w:r>
    </w:p>
    <w:bookmarkEnd w:id="1"/>
    <w:p w14:paraId="5742158F" w14:textId="77777777" w:rsidR="00D855D0" w:rsidRDefault="00D855D0" w:rsidP="00D855D0">
      <w:pPr>
        <w:rPr>
          <w:rFonts w:ascii="ＭＳ 明朝" w:eastAsia="ＭＳ 明朝" w:hAnsi="ＭＳ 明朝"/>
          <w:color w:val="000000" w:themeColor="text1"/>
          <w:sz w:val="22"/>
        </w:rPr>
      </w:pPr>
    </w:p>
    <w:p w14:paraId="1D41F262" w14:textId="77777777" w:rsidR="00D855D0" w:rsidRDefault="00D855D0" w:rsidP="00D855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05FC4E81" w14:textId="77777777" w:rsidR="00D855D0" w:rsidRDefault="00D855D0" w:rsidP="00D855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（系統接続）</w:t>
      </w:r>
    </w:p>
    <w:tbl>
      <w:tblPr>
        <w:tblStyle w:val="a3"/>
        <w:tblW w:w="0" w:type="auto"/>
        <w:tblLook w:val="04A0" w:firstRow="1" w:lastRow="0" w:firstColumn="1" w:lastColumn="0" w:noHBand="0" w:noVBand="1"/>
      </w:tblPr>
      <w:tblGrid>
        <w:gridCol w:w="459"/>
        <w:gridCol w:w="8601"/>
      </w:tblGrid>
      <w:tr w:rsidR="00D855D0" w14:paraId="467850D8" w14:textId="77777777" w:rsidTr="00AD415F">
        <w:tc>
          <w:tcPr>
            <w:tcW w:w="459" w:type="dxa"/>
            <w:vAlign w:val="center"/>
          </w:tcPr>
          <w:p w14:paraId="3B5C677B" w14:textId="77777777" w:rsidR="00D855D0" w:rsidRDefault="00D855D0" w:rsidP="00AD415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6DEE3D2A" w14:textId="77777777" w:rsidR="00D855D0" w:rsidRPr="00D855D0" w:rsidRDefault="00D855D0" w:rsidP="00D855D0">
            <w:pPr>
              <w:ind w:left="232" w:hanging="232"/>
              <w:rPr>
                <w:rFonts w:ascii="ＭＳ 明朝" w:eastAsia="ＭＳ 明朝" w:hAnsi="ＭＳ 明朝" w:cs="ＭＳ ゴシック"/>
                <w:color w:val="000000" w:themeColor="text1"/>
                <w:spacing w:val="5"/>
                <w:lang w:val="ja-JP"/>
              </w:rPr>
            </w:pPr>
            <w:r w:rsidRPr="00D855D0">
              <w:rPr>
                <w:rFonts w:ascii="ＭＳ 明朝" w:eastAsia="ＭＳ 明朝" w:hAnsi="ＭＳ 明朝" w:cs="ＭＳ ゴシック" w:hint="eastAsia"/>
                <w:color w:val="000000" w:themeColor="text1"/>
                <w:spacing w:val="5"/>
                <w:lang w:val="ja-JP"/>
              </w:rPr>
              <w:t>１　令和６年（2024年）３月１日以降に次のいずれかにより本補助金の交付決定を受けて整備された又は整備中の太陽光発電設備を配電網に接続する事業であること。</w:t>
            </w:r>
          </w:p>
          <w:p w14:paraId="67AD72F6" w14:textId="77777777" w:rsidR="00D855D0" w:rsidRPr="00D855D0" w:rsidRDefault="00D855D0" w:rsidP="00D855D0">
            <w:pPr>
              <w:ind w:leftChars="100" w:left="474" w:hangingChars="100" w:hanging="242"/>
              <w:rPr>
                <w:rFonts w:ascii="ＭＳ 明朝" w:eastAsia="ＭＳ 明朝" w:hAnsi="ＭＳ 明朝" w:cs="ＭＳ ゴシック"/>
                <w:color w:val="000000" w:themeColor="text1"/>
                <w:spacing w:val="5"/>
                <w:lang w:val="ja-JP"/>
              </w:rPr>
            </w:pPr>
            <w:r w:rsidRPr="00D855D0">
              <w:rPr>
                <w:rFonts w:ascii="ＭＳ 明朝" w:eastAsia="ＭＳ 明朝" w:hAnsi="ＭＳ 明朝" w:cs="ＭＳ ゴシック" w:hint="eastAsia"/>
                <w:color w:val="000000" w:themeColor="text1"/>
                <w:spacing w:val="5"/>
                <w:lang w:val="ja-JP"/>
              </w:rPr>
              <w:t>(1)</w:t>
            </w:r>
            <w:r w:rsidRPr="00D855D0">
              <w:rPr>
                <w:rFonts w:ascii="ＭＳ 明朝" w:eastAsia="ＭＳ 明朝" w:hAnsi="ＭＳ 明朝" w:cs="ＭＳ ゴシック"/>
                <w:color w:val="000000" w:themeColor="text1"/>
                <w:spacing w:val="5"/>
                <w:lang w:val="ja-JP"/>
              </w:rPr>
              <w:t xml:space="preserve"> </w:t>
            </w:r>
            <w:r w:rsidRPr="00D855D0">
              <w:rPr>
                <w:rFonts w:ascii="ＭＳ 明朝" w:eastAsia="ＭＳ 明朝" w:hAnsi="ＭＳ 明朝" w:cs="ＭＳ ゴシック" w:hint="eastAsia"/>
                <w:color w:val="000000" w:themeColor="text1"/>
                <w:spacing w:val="5"/>
                <w:lang w:val="ja-JP"/>
              </w:rPr>
              <w:t>（１）自家消費型太陽光発電設備（ＰＰＡ・リース型家庭用・事業用）及び（３）自家消費型太陽光発電設備（自己所有家庭用・事業用）のうち、事業用として事業所等に設置されるもので、ソーラーカーポート等の補助対象事業費に補助率を乗じて交付金額を算出するもの。</w:t>
            </w:r>
          </w:p>
          <w:p w14:paraId="62FAB17F" w14:textId="04202734" w:rsidR="00D855D0" w:rsidRDefault="00D855D0" w:rsidP="00D855D0">
            <w:pPr>
              <w:ind w:leftChars="100" w:left="474" w:hangingChars="100" w:hanging="242"/>
              <w:rPr>
                <w:rFonts w:ascii="ＭＳ 明朝" w:eastAsia="ＭＳ 明朝" w:hAnsi="ＭＳ 明朝"/>
                <w:color w:val="000000" w:themeColor="text1"/>
                <w:sz w:val="22"/>
              </w:rPr>
            </w:pPr>
            <w:r w:rsidRPr="00D855D0">
              <w:rPr>
                <w:rFonts w:ascii="ＭＳ 明朝" w:eastAsia="ＭＳ 明朝" w:hAnsi="ＭＳ 明朝" w:cs="ＭＳ ゴシック" w:hint="eastAsia"/>
                <w:color w:val="000000" w:themeColor="text1"/>
                <w:spacing w:val="5"/>
                <w:lang w:val="ja-JP"/>
              </w:rPr>
              <w:t>(2)</w:t>
            </w:r>
            <w:r w:rsidRPr="00D855D0">
              <w:rPr>
                <w:rFonts w:ascii="ＭＳ 明朝" w:eastAsia="ＭＳ 明朝" w:hAnsi="ＭＳ 明朝" w:cs="ＭＳ ゴシック"/>
                <w:color w:val="000000" w:themeColor="text1"/>
                <w:spacing w:val="5"/>
                <w:lang w:val="ja-JP"/>
              </w:rPr>
              <w:t xml:space="preserve"> </w:t>
            </w:r>
            <w:r w:rsidRPr="00D855D0">
              <w:rPr>
                <w:rFonts w:ascii="ＭＳ 明朝" w:eastAsia="ＭＳ 明朝" w:hAnsi="ＭＳ 明朝" w:cs="ＭＳ ゴシック" w:hint="eastAsia"/>
                <w:color w:val="000000" w:themeColor="text1"/>
                <w:spacing w:val="5"/>
                <w:lang w:val="ja-JP"/>
              </w:rPr>
              <w:t>（４）地域共生型太陽光発電設備（ソーラーシェアリング等）及び（４の２）余剰再エネ供給型太陽光発電設備（認定再エネ導入事業）</w:t>
            </w:r>
          </w:p>
        </w:tc>
      </w:tr>
      <w:tr w:rsidR="00D855D0" w14:paraId="5E051222" w14:textId="77777777" w:rsidTr="00AD415F">
        <w:tc>
          <w:tcPr>
            <w:tcW w:w="459" w:type="dxa"/>
            <w:vAlign w:val="center"/>
          </w:tcPr>
          <w:p w14:paraId="10C2440A" w14:textId="77777777" w:rsidR="00D855D0" w:rsidRDefault="00D855D0" w:rsidP="00AD415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07B8F7BF" w14:textId="77777777" w:rsidR="00D855D0" w:rsidRDefault="00D855D0" w:rsidP="00AD415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系統接続費用は、</w:t>
            </w:r>
            <w:r w:rsidRPr="00B1463F">
              <w:rPr>
                <w:rFonts w:ascii="ＭＳ 明朝" w:eastAsia="ＭＳ 明朝" w:hAnsi="ＭＳ 明朝" w:hint="eastAsia"/>
                <w:color w:val="000000" w:themeColor="text1"/>
                <w:sz w:val="22"/>
              </w:rPr>
              <w:t>送配電事業者の有する系統への電源線、遮断機、計量器及び系統設備に対する工事費負担金（</w:t>
            </w:r>
            <w:r w:rsidRPr="00B1463F">
              <w:rPr>
                <w:rFonts w:ascii="ＭＳ 明朝" w:eastAsia="ＭＳ 明朝" w:hAnsi="ＭＳ 明朝"/>
                <w:color w:val="000000" w:themeColor="text1"/>
                <w:sz w:val="22"/>
              </w:rPr>
              <w:t>1.35万円/kWを上限とする）</w:t>
            </w:r>
            <w:r>
              <w:rPr>
                <w:rFonts w:ascii="ＭＳ 明朝" w:eastAsia="ＭＳ 明朝" w:hAnsi="ＭＳ 明朝" w:hint="eastAsia"/>
                <w:color w:val="000000" w:themeColor="text1"/>
                <w:sz w:val="22"/>
              </w:rPr>
              <w:t>の合計であること。また、</w:t>
            </w:r>
            <w:r w:rsidRPr="00B1463F">
              <w:rPr>
                <w:rFonts w:ascii="ＭＳ 明朝" w:eastAsia="ＭＳ 明朝" w:hAnsi="ＭＳ 明朝" w:hint="eastAsia"/>
                <w:color w:val="000000" w:themeColor="text1"/>
                <w:sz w:val="22"/>
              </w:rPr>
              <w:t>ソーラーカーポートを導入する場合は、当該整備費用とあわせて、交付対象事業費</w:t>
            </w:r>
            <w:r>
              <w:rPr>
                <w:rFonts w:ascii="ＭＳ 明朝" w:eastAsia="ＭＳ 明朝" w:hAnsi="ＭＳ 明朝" w:hint="eastAsia"/>
                <w:color w:val="000000" w:themeColor="text1"/>
                <w:sz w:val="22"/>
              </w:rPr>
              <w:t>が</w:t>
            </w:r>
            <w:r w:rsidRPr="00B1463F">
              <w:rPr>
                <w:rFonts w:ascii="ＭＳ 明朝" w:eastAsia="ＭＳ 明朝" w:hAnsi="ＭＳ 明朝" w:hint="eastAsia"/>
                <w:color w:val="000000" w:themeColor="text1"/>
                <w:sz w:val="22"/>
              </w:rPr>
              <w:t>３億円</w:t>
            </w:r>
            <w:r>
              <w:rPr>
                <w:rFonts w:ascii="ＭＳ 明朝" w:eastAsia="ＭＳ 明朝" w:hAnsi="ＭＳ 明朝" w:hint="eastAsia"/>
                <w:color w:val="000000" w:themeColor="text1"/>
                <w:sz w:val="22"/>
              </w:rPr>
              <w:t>以下であること</w:t>
            </w:r>
            <w:r w:rsidRPr="00B1463F">
              <w:rPr>
                <w:rFonts w:ascii="ＭＳ 明朝" w:eastAsia="ＭＳ 明朝" w:hAnsi="ＭＳ 明朝"/>
                <w:color w:val="000000" w:themeColor="text1"/>
                <w:sz w:val="22"/>
              </w:rPr>
              <w:t>。</w:t>
            </w:r>
          </w:p>
        </w:tc>
      </w:tr>
    </w:tbl>
    <w:p w14:paraId="0BFB85A5" w14:textId="77777777" w:rsidR="0031060E" w:rsidRPr="00D855D0" w:rsidRDefault="0031060E" w:rsidP="00D855D0"/>
    <w:sectPr w:rsidR="0031060E" w:rsidRPr="00D855D0" w:rsidSect="00665D49">
      <w:endnotePr>
        <w:numFmt w:val="decimal"/>
      </w:endnotePr>
      <w:type w:val="continuous"/>
      <w:pgSz w:w="11906" w:h="16838" w:code="9"/>
      <w:pgMar w:top="1134" w:right="1418" w:bottom="1134"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 w:id="1">
    <w:p w14:paraId="27B71815" w14:textId="77777777" w:rsidR="00BF1064" w:rsidRDefault="00BF1064" w:rsidP="00BF1064">
      <w:pPr>
        <w:pStyle w:val="af3"/>
        <w:tabs>
          <w:tab w:val="left" w:pos="284"/>
        </w:tabs>
      </w:pPr>
      <w:r>
        <w:rPr>
          <w:rStyle w:val="af5"/>
        </w:rPr>
        <w:endnoteRef/>
      </w:r>
      <w:r>
        <w:rPr>
          <w:rFonts w:ascii="ＭＳ 明朝" w:eastAsia="ＭＳ 明朝" w:hAnsi="ＭＳ 明朝" w:hint="eastAsia"/>
          <w:sz w:val="18"/>
        </w:rPr>
        <w:t xml:space="preserve"> 国実施要領別表第１（交付対象事業費：設備整備事業）を参照ください。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Content>
      <w:p w14:paraId="3C265CDB" w14:textId="77777777" w:rsidR="00BF1064" w:rsidRDefault="00BF1064" w:rsidP="00BF1064">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Pr>
            <w:bCs/>
            <w:sz w:val="24"/>
            <w:szCs w:val="24"/>
          </w:rPr>
          <w:t>1</w:t>
        </w:r>
        <w:r w:rsidRPr="00256859">
          <w:rPr>
            <w:bCs/>
            <w:sz w:val="24"/>
            <w:szCs w:val="24"/>
          </w:rPr>
          <w:fldChar w:fldCharType="end"/>
        </w:r>
        <w:r w:rsidRPr="00256859">
          <w:rPr>
            <w:lang w:val="ja-JP"/>
          </w:rPr>
          <w:t xml:space="preserve"> </w:t>
        </w:r>
        <w:r w:rsidRPr="00256859">
          <w:rPr>
            <w:lang w:val="ja-JP"/>
          </w:rPr>
          <w:t xml:space="preserve">/ </w:t>
        </w:r>
        <w:r w:rsidRPr="00256859">
          <w:rPr>
            <w:bCs/>
            <w:sz w:val="24"/>
            <w:szCs w:val="24"/>
          </w:rPr>
          <w:fldChar w:fldCharType="begin"/>
        </w:r>
        <w:r w:rsidRPr="00256859">
          <w:rPr>
            <w:bCs/>
          </w:rPr>
          <w:instrText>NUMPAGES</w:instrText>
        </w:r>
        <w:r w:rsidRPr="00256859">
          <w:rPr>
            <w:bCs/>
            <w:sz w:val="24"/>
            <w:szCs w:val="24"/>
          </w:rPr>
          <w:fldChar w:fldCharType="separate"/>
        </w:r>
        <w:r>
          <w:rPr>
            <w:bCs/>
            <w:sz w:val="24"/>
            <w:szCs w:val="24"/>
          </w:rPr>
          <w:t>6</w:t>
        </w:r>
        <w:r w:rsidRPr="00256859">
          <w:rPr>
            <w:bCs/>
            <w:sz w:val="24"/>
            <w:szCs w:val="24"/>
          </w:rPr>
          <w:fldChar w:fldCharType="end"/>
        </w:r>
      </w:p>
    </w:sdtContent>
  </w:sdt>
  <w:p w14:paraId="561E207E" w14:textId="77777777" w:rsidR="00BF1064" w:rsidRDefault="00BF10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73360"/>
    <w:multiLevelType w:val="hybridMultilevel"/>
    <w:tmpl w:val="6CA8E348"/>
    <w:lvl w:ilvl="0" w:tplc="C3342FC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15B8F"/>
    <w:rsid w:val="00017227"/>
    <w:rsid w:val="000D07B9"/>
    <w:rsid w:val="001A6488"/>
    <w:rsid w:val="001F68E7"/>
    <w:rsid w:val="00264396"/>
    <w:rsid w:val="00264472"/>
    <w:rsid w:val="00280FF7"/>
    <w:rsid w:val="00297110"/>
    <w:rsid w:val="002B056A"/>
    <w:rsid w:val="002F7B3A"/>
    <w:rsid w:val="0031060E"/>
    <w:rsid w:val="0034739E"/>
    <w:rsid w:val="003B248E"/>
    <w:rsid w:val="003D6F6C"/>
    <w:rsid w:val="0041236C"/>
    <w:rsid w:val="004230D6"/>
    <w:rsid w:val="00435B06"/>
    <w:rsid w:val="004501D5"/>
    <w:rsid w:val="00453AE0"/>
    <w:rsid w:val="0046744F"/>
    <w:rsid w:val="004E44E9"/>
    <w:rsid w:val="00501E1C"/>
    <w:rsid w:val="00665D49"/>
    <w:rsid w:val="00691F2B"/>
    <w:rsid w:val="006B01A0"/>
    <w:rsid w:val="006D7BE3"/>
    <w:rsid w:val="00712118"/>
    <w:rsid w:val="00727B78"/>
    <w:rsid w:val="00805CB7"/>
    <w:rsid w:val="00814DB3"/>
    <w:rsid w:val="008E6DD8"/>
    <w:rsid w:val="0091156A"/>
    <w:rsid w:val="009831A9"/>
    <w:rsid w:val="00991413"/>
    <w:rsid w:val="009B7351"/>
    <w:rsid w:val="009C6CC0"/>
    <w:rsid w:val="00A1059A"/>
    <w:rsid w:val="00A169B8"/>
    <w:rsid w:val="00AB02A1"/>
    <w:rsid w:val="00AB1A14"/>
    <w:rsid w:val="00AC491E"/>
    <w:rsid w:val="00AF4D28"/>
    <w:rsid w:val="00BA225B"/>
    <w:rsid w:val="00BB0B76"/>
    <w:rsid w:val="00BF1064"/>
    <w:rsid w:val="00C01D61"/>
    <w:rsid w:val="00C443DD"/>
    <w:rsid w:val="00C77165"/>
    <w:rsid w:val="00CB213F"/>
    <w:rsid w:val="00CB6BEB"/>
    <w:rsid w:val="00CD5523"/>
    <w:rsid w:val="00D0257E"/>
    <w:rsid w:val="00D33EBC"/>
    <w:rsid w:val="00D51D14"/>
    <w:rsid w:val="00D624C7"/>
    <w:rsid w:val="00D855D0"/>
    <w:rsid w:val="00DA0F94"/>
    <w:rsid w:val="00DD1040"/>
    <w:rsid w:val="00DE261F"/>
    <w:rsid w:val="00E242FF"/>
    <w:rsid w:val="00E51C26"/>
    <w:rsid w:val="00E52575"/>
    <w:rsid w:val="00E60842"/>
    <w:rsid w:val="00E81032"/>
    <w:rsid w:val="00E85859"/>
    <w:rsid w:val="00EA0564"/>
    <w:rsid w:val="00F84DA1"/>
    <w:rsid w:val="00FA3965"/>
    <w:rsid w:val="00FE1E6B"/>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805CB7"/>
    <w:rPr>
      <w:sz w:val="18"/>
      <w:szCs w:val="18"/>
    </w:rPr>
  </w:style>
  <w:style w:type="paragraph" w:styleId="ac">
    <w:name w:val="annotation text"/>
    <w:basedOn w:val="a"/>
    <w:link w:val="ad"/>
    <w:uiPriority w:val="99"/>
    <w:semiHidden/>
    <w:unhideWhenUsed/>
    <w:rsid w:val="00805CB7"/>
    <w:pPr>
      <w:jc w:val="left"/>
    </w:pPr>
  </w:style>
  <w:style w:type="character" w:customStyle="1" w:styleId="ad">
    <w:name w:val="コメント文字列 (文字)"/>
    <w:basedOn w:val="a0"/>
    <w:link w:val="ac"/>
    <w:uiPriority w:val="99"/>
    <w:semiHidden/>
    <w:rsid w:val="00805CB7"/>
  </w:style>
  <w:style w:type="paragraph" w:styleId="ae">
    <w:name w:val="annotation subject"/>
    <w:basedOn w:val="ac"/>
    <w:next w:val="ac"/>
    <w:link w:val="af"/>
    <w:uiPriority w:val="99"/>
    <w:semiHidden/>
    <w:unhideWhenUsed/>
    <w:rsid w:val="00805CB7"/>
    <w:rPr>
      <w:b/>
      <w:bCs/>
    </w:rPr>
  </w:style>
  <w:style w:type="character" w:customStyle="1" w:styleId="af">
    <w:name w:val="コメント内容 (文字)"/>
    <w:basedOn w:val="ad"/>
    <w:link w:val="ae"/>
    <w:uiPriority w:val="99"/>
    <w:semiHidden/>
    <w:rsid w:val="00805CB7"/>
    <w:rPr>
      <w:b/>
      <w:bCs/>
    </w:rPr>
  </w:style>
  <w:style w:type="paragraph" w:styleId="af0">
    <w:name w:val="footnote text"/>
    <w:basedOn w:val="a"/>
    <w:link w:val="af1"/>
    <w:uiPriority w:val="99"/>
    <w:semiHidden/>
    <w:unhideWhenUsed/>
    <w:rsid w:val="00BF1064"/>
    <w:pPr>
      <w:snapToGrid w:val="0"/>
      <w:jc w:val="left"/>
    </w:pPr>
  </w:style>
  <w:style w:type="character" w:customStyle="1" w:styleId="af1">
    <w:name w:val="脚注文字列 (文字)"/>
    <w:basedOn w:val="a0"/>
    <w:link w:val="af0"/>
    <w:uiPriority w:val="99"/>
    <w:semiHidden/>
    <w:rsid w:val="00BF1064"/>
  </w:style>
  <w:style w:type="character" w:styleId="af2">
    <w:name w:val="footnote reference"/>
    <w:basedOn w:val="a0"/>
    <w:uiPriority w:val="99"/>
    <w:semiHidden/>
    <w:unhideWhenUsed/>
    <w:rsid w:val="00BF1064"/>
    <w:rPr>
      <w:vertAlign w:val="superscript"/>
    </w:rPr>
  </w:style>
  <w:style w:type="paragraph" w:styleId="af3">
    <w:name w:val="endnote text"/>
    <w:basedOn w:val="a"/>
    <w:link w:val="af4"/>
    <w:uiPriority w:val="99"/>
    <w:semiHidden/>
    <w:unhideWhenUsed/>
    <w:rsid w:val="00BF1064"/>
    <w:pPr>
      <w:snapToGrid w:val="0"/>
      <w:jc w:val="left"/>
    </w:pPr>
  </w:style>
  <w:style w:type="character" w:customStyle="1" w:styleId="af4">
    <w:name w:val="文末脚注文字列 (文字)"/>
    <w:basedOn w:val="a0"/>
    <w:link w:val="af3"/>
    <w:uiPriority w:val="99"/>
    <w:semiHidden/>
    <w:rsid w:val="00BF1064"/>
  </w:style>
  <w:style w:type="character" w:styleId="af5">
    <w:name w:val="endnote reference"/>
    <w:basedOn w:val="a0"/>
    <w:uiPriority w:val="99"/>
    <w:semiHidden/>
    <w:unhideWhenUsed/>
    <w:rsid w:val="00BF1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F05B-031E-45B4-965C-A5660879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髙橋　つぐみ</cp:lastModifiedBy>
  <cp:revision>6</cp:revision>
  <cp:lastPrinted>2024-08-28T08:09:00Z</cp:lastPrinted>
  <dcterms:created xsi:type="dcterms:W3CDTF">2024-08-23T06:43:00Z</dcterms:created>
  <dcterms:modified xsi:type="dcterms:W3CDTF">2024-08-28T08:10:00Z</dcterms:modified>
</cp:coreProperties>
</file>